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45E84" w:rsidP="00BF13C6" w:rsidRDefault="13000353" w14:paraId="477E673A" w14:textId="7E4131E4">
      <w:pPr>
        <w:jc w:val="center"/>
        <w:rPr>
          <w:szCs w:val="24"/>
        </w:rPr>
      </w:pPr>
      <w:r>
        <w:rPr>
          <w:noProof/>
        </w:rPr>
        <w:drawing>
          <wp:inline distT="0" distB="0" distL="0" distR="0" wp14:anchorId="7763B77A" wp14:editId="21C3E037">
            <wp:extent cx="1341279" cy="1352550"/>
            <wp:effectExtent l="0" t="0" r="0" b="0"/>
            <wp:docPr id="768931464" name="Picture 76893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279" cy="1352550"/>
                    </a:xfrm>
                    <a:prstGeom prst="rect">
                      <a:avLst/>
                    </a:prstGeom>
                  </pic:spPr>
                </pic:pic>
              </a:graphicData>
            </a:graphic>
          </wp:inline>
        </w:drawing>
      </w:r>
    </w:p>
    <w:p w:rsidR="00045E84" w:rsidP="00045E84" w:rsidRDefault="00045E84" w14:paraId="574AE6EC" w14:textId="77777777">
      <w:pPr>
        <w:rPr>
          <w:b/>
        </w:rPr>
      </w:pPr>
    </w:p>
    <w:p w:rsidRPr="0028041E" w:rsidR="00045E84" w:rsidP="01C4A9CC" w:rsidRDefault="00045E84" w14:paraId="6F89D72E" w14:textId="53401382">
      <w:pPr>
        <w:rPr>
          <w:b w:val="1"/>
          <w:bCs w:val="1"/>
        </w:rPr>
      </w:pPr>
      <w:r w:rsidRPr="00D1F3CB" w:rsidR="00045E84">
        <w:rPr>
          <w:b w:val="1"/>
          <w:bCs w:val="1"/>
        </w:rPr>
        <w:t>BRITISH PORTS ASSOCIATION</w:t>
      </w:r>
      <w:r w:rsidRPr="00D1F3CB" w:rsidR="00045E84">
        <w:rPr>
          <w:b w:val="1"/>
          <w:bCs w:val="1"/>
        </w:rPr>
        <w:t xml:space="preserve"> - A</w:t>
      </w:r>
      <w:r w:rsidRPr="00D1F3CB" w:rsidR="00045E84">
        <w:rPr>
          <w:b w:val="1"/>
          <w:bCs w:val="1"/>
        </w:rPr>
        <w:t>PPLICATION FOR MEMBERSHIP</w:t>
      </w:r>
      <w:r w:rsidRPr="00D1F3CB" w:rsidR="7449037D">
        <w:rPr>
          <w:b w:val="1"/>
          <w:bCs w:val="1"/>
        </w:rPr>
        <w:t xml:space="preserve"> 202</w:t>
      </w:r>
      <w:r w:rsidRPr="00D1F3CB" w:rsidR="0F4E2290">
        <w:rPr>
          <w:b w:val="1"/>
          <w:bCs w:val="1"/>
        </w:rPr>
        <w:t>6</w:t>
      </w:r>
    </w:p>
    <w:p w:rsidR="00045E84" w:rsidP="00045E84" w:rsidRDefault="00045E84" w14:paraId="1610EBAF" w14:textId="77777777">
      <w:pPr>
        <w:jc w:val="center"/>
      </w:pPr>
    </w:p>
    <w:p w:rsidR="00045E84" w:rsidP="00045E84" w:rsidRDefault="00045E84" w14:paraId="1701CC0C" w14:textId="3E4CC3B5">
      <w:r w:rsidR="01FEB5DC">
        <w:rPr/>
        <w:t>The below applicant wishes to become a Full Member of the British Ports Association:</w:t>
      </w:r>
    </w:p>
    <w:p w:rsidR="00045E84" w:rsidP="00045E84" w:rsidRDefault="00045E84" w14:paraId="222E68AD" w14:textId="5AF77F32"/>
    <w:p w:rsidR="01C4A9CC" w:rsidP="01C4A9CC" w:rsidRDefault="01C4A9CC" w14:paraId="1A19D400" w14:textId="47A3F634">
      <w:pPr>
        <w:rPr>
          <w:b w:val="1"/>
          <w:bCs w:val="1"/>
        </w:rPr>
      </w:pPr>
    </w:p>
    <w:p w:rsidR="00045E84" w:rsidP="01C4A9CC" w:rsidRDefault="00045E84" w14:paraId="69726EFD" w14:textId="3D6574DC">
      <w:pPr>
        <w:rPr>
          <w:b w:val="1"/>
          <w:bCs w:val="1"/>
        </w:rPr>
      </w:pPr>
      <w:r w:rsidRPr="00D1F3CB" w:rsidR="00045E84">
        <w:rPr>
          <w:b w:val="1"/>
          <w:bCs w:val="1"/>
        </w:rPr>
        <w:t>Port</w:t>
      </w:r>
      <w:r w:rsidRPr="00D1F3CB" w:rsidR="00867430">
        <w:rPr>
          <w:b w:val="1"/>
          <w:bCs w:val="1"/>
        </w:rPr>
        <w:t>/Group/Authority</w:t>
      </w:r>
      <w:r w:rsidRPr="00D1F3CB" w:rsidR="580A1502">
        <w:rPr>
          <w:b w:val="1"/>
          <w:bCs w:val="1"/>
        </w:rPr>
        <w:t>/Terminal</w:t>
      </w:r>
      <w:r w:rsidRPr="00D1F3CB" w:rsidR="2FB77A81">
        <w:rPr>
          <w:b w:val="1"/>
          <w:bCs w:val="1"/>
        </w:rPr>
        <w:t>:</w:t>
      </w:r>
      <w:r w:rsidRPr="00D1F3CB" w:rsidR="00867430">
        <w:rPr>
          <w:b w:val="1"/>
          <w:bCs w:val="1"/>
        </w:rPr>
        <w:t xml:space="preserve"> </w:t>
      </w:r>
    </w:p>
    <w:p w:rsidR="00045E84" w:rsidP="00045E84" w:rsidRDefault="00045E84" w14:paraId="6618DE50" w14:textId="77777777">
      <w:pPr>
        <w:rPr>
          <w:b/>
        </w:rPr>
      </w:pPr>
    </w:p>
    <w:p w:rsidR="00045E84" w:rsidP="00045E84" w:rsidRDefault="00045E84" w14:paraId="63158D4F" w14:textId="77777777">
      <w:pPr>
        <w:rPr>
          <w:b/>
        </w:rPr>
      </w:pPr>
    </w:p>
    <w:p w:rsidR="00045E84" w:rsidP="01C4A9CC" w:rsidRDefault="00045E84" w14:paraId="4CDAFF44" w14:textId="39B78D71">
      <w:pPr>
        <w:rPr>
          <w:b w:val="1"/>
          <w:bCs w:val="1"/>
        </w:rPr>
      </w:pPr>
      <w:r w:rsidRPr="01C4A9CC" w:rsidR="00045E84">
        <w:rPr>
          <w:b w:val="1"/>
          <w:bCs w:val="1"/>
        </w:rPr>
        <w:t>Address</w:t>
      </w:r>
      <w:r w:rsidRPr="01C4A9CC" w:rsidR="38EFDE4F">
        <w:rPr>
          <w:b w:val="1"/>
          <w:bCs w:val="1"/>
        </w:rPr>
        <w:t>:</w:t>
      </w:r>
      <w:r w:rsidRPr="01C4A9CC" w:rsidR="00045E84">
        <w:rPr>
          <w:b w:val="1"/>
          <w:bCs w:val="1"/>
        </w:rPr>
        <w:t xml:space="preserve"> </w:t>
      </w:r>
    </w:p>
    <w:p w:rsidR="00045E84" w:rsidP="00045E84" w:rsidRDefault="00045E84" w14:paraId="087FBF4E" w14:textId="77777777">
      <w:pPr>
        <w:rPr>
          <w:b/>
        </w:rPr>
      </w:pPr>
    </w:p>
    <w:p w:rsidR="00045E84" w:rsidP="00045E84" w:rsidRDefault="00045E84" w14:paraId="27DAC085" w14:textId="77777777">
      <w:pPr>
        <w:rPr>
          <w:b/>
        </w:rPr>
      </w:pPr>
    </w:p>
    <w:p w:rsidR="00045E84" w:rsidP="00045E84" w:rsidRDefault="00045E84" w14:paraId="5B77775F" w14:textId="77777777">
      <w:pPr>
        <w:rPr>
          <w:b/>
        </w:rPr>
      </w:pPr>
    </w:p>
    <w:p w:rsidR="00045E84" w:rsidP="00045E84" w:rsidRDefault="00045E84" w14:paraId="112B4CA2" w14:textId="77777777">
      <w:pPr>
        <w:rPr>
          <w:b/>
        </w:rPr>
      </w:pPr>
    </w:p>
    <w:p w:rsidR="00045E84" w:rsidP="00045E84" w:rsidRDefault="00045E84" w14:paraId="1CB8CF6E" w14:textId="77777777">
      <w:pPr>
        <w:rPr>
          <w:b/>
        </w:rPr>
      </w:pPr>
    </w:p>
    <w:p w:rsidR="00045E84" w:rsidP="00045E84" w:rsidRDefault="00045E84" w14:paraId="78FA6595" w14:textId="77777777">
      <w:pPr>
        <w:rPr>
          <w:b/>
        </w:rPr>
      </w:pPr>
    </w:p>
    <w:p w:rsidR="00045E84" w:rsidP="01C4A9CC" w:rsidRDefault="00045E84" w14:paraId="3FE8602D" w14:textId="19E4FB76">
      <w:pPr>
        <w:rPr>
          <w:b w:val="1"/>
          <w:bCs w:val="1"/>
        </w:rPr>
      </w:pPr>
      <w:r w:rsidRPr="01C4A9CC" w:rsidR="14CE923D">
        <w:rPr>
          <w:b w:val="1"/>
          <w:bCs w:val="1"/>
        </w:rPr>
        <w:t>Name of Addressee:</w:t>
      </w:r>
    </w:p>
    <w:p w:rsidR="00045E84" w:rsidP="01C4A9CC" w:rsidRDefault="00045E84" w14:textId="77777777" w14:paraId="5237913B">
      <w:pPr>
        <w:rPr>
          <w:b w:val="1"/>
          <w:bCs w:val="1"/>
        </w:rPr>
      </w:pPr>
    </w:p>
    <w:p w:rsidR="00045E84" w:rsidP="01C4A9CC" w:rsidRDefault="00045E84" w14:paraId="601D88E3" w14:textId="3DF46D7B">
      <w:pPr>
        <w:pStyle w:val="Normal"/>
        <w:suppressLineNumbers w:val="0"/>
        <w:bidi w:val="0"/>
        <w:spacing w:before="0" w:beforeAutospacing="off" w:after="0" w:afterAutospacing="off" w:line="259" w:lineRule="auto"/>
        <w:ind w:left="0" w:right="0"/>
        <w:jc w:val="both"/>
        <w:rPr>
          <w:b w:val="1"/>
          <w:bCs w:val="1"/>
        </w:rPr>
      </w:pPr>
    </w:p>
    <w:p w:rsidR="00045E84" w:rsidP="01C4A9CC" w:rsidRDefault="00045E84" w14:paraId="227A0D6C" w14:textId="6FE4EB68">
      <w:pPr>
        <w:pStyle w:val="Normal"/>
        <w:suppressLineNumbers w:val="0"/>
        <w:bidi w:val="0"/>
        <w:spacing w:before="0" w:beforeAutospacing="off" w:after="0" w:afterAutospacing="off" w:line="259" w:lineRule="auto"/>
        <w:ind w:left="0" w:right="0"/>
        <w:jc w:val="both"/>
      </w:pPr>
      <w:r w:rsidRPr="01C4A9CC" w:rsidR="14CE923D">
        <w:rPr>
          <w:b w:val="1"/>
          <w:bCs w:val="1"/>
        </w:rPr>
        <w:t xml:space="preserve">Job Title: </w:t>
      </w:r>
    </w:p>
    <w:p w:rsidR="00045E84" w:rsidP="01C4A9CC" w:rsidRDefault="00045E84" w14:paraId="267E48CC" w14:textId="3581BBBD">
      <w:pPr>
        <w:pStyle w:val="Normal"/>
        <w:suppressLineNumbers w:val="0"/>
        <w:bidi w:val="0"/>
        <w:spacing w:before="0" w:beforeAutospacing="off" w:after="0" w:afterAutospacing="off" w:line="259" w:lineRule="auto"/>
        <w:ind w:left="0" w:right="0"/>
        <w:jc w:val="both"/>
        <w:rPr>
          <w:b w:val="1"/>
          <w:bCs w:val="1"/>
        </w:rPr>
      </w:pPr>
    </w:p>
    <w:p w:rsidR="00045E84" w:rsidP="01C4A9CC" w:rsidRDefault="00045E84" w14:paraId="488E604A" w14:textId="072746C6">
      <w:pPr>
        <w:rPr>
          <w:b w:val="1"/>
          <w:bCs w:val="1"/>
        </w:rPr>
      </w:pPr>
    </w:p>
    <w:p w:rsidR="00045E84" w:rsidP="01C4A9CC" w:rsidRDefault="00045E84" w14:paraId="3917EEEE" w14:textId="108B11E8">
      <w:pPr>
        <w:rPr>
          <w:b w:val="1"/>
          <w:bCs w:val="1"/>
        </w:rPr>
      </w:pPr>
      <w:r w:rsidRPr="01C4A9CC" w:rsidR="00045E84">
        <w:rPr>
          <w:b w:val="1"/>
          <w:bCs w:val="1"/>
        </w:rPr>
        <w:t xml:space="preserve">Telephone </w:t>
      </w:r>
      <w:r w:rsidRPr="01C4A9CC" w:rsidR="43B793B0">
        <w:rPr>
          <w:b w:val="1"/>
          <w:bCs w:val="1"/>
        </w:rPr>
        <w:t>No:</w:t>
      </w:r>
      <w:r w:rsidRPr="01C4A9CC" w:rsidR="00045E84">
        <w:rPr>
          <w:b w:val="1"/>
          <w:bCs w:val="1"/>
        </w:rPr>
        <w:t xml:space="preserve"> </w:t>
      </w:r>
    </w:p>
    <w:p w:rsidR="00045E84" w:rsidP="00045E84" w:rsidRDefault="00045E84" w14:paraId="6635E638" w14:textId="77777777">
      <w:pPr>
        <w:rPr>
          <w:b/>
        </w:rPr>
      </w:pPr>
    </w:p>
    <w:p w:rsidR="00045E84" w:rsidP="00045E84" w:rsidRDefault="00045E84" w14:paraId="3CCDD04E" w14:textId="77777777">
      <w:pPr>
        <w:rPr>
          <w:b/>
        </w:rPr>
      </w:pPr>
    </w:p>
    <w:p w:rsidR="00045E84" w:rsidP="01C4A9CC" w:rsidRDefault="00045E84" w14:paraId="3EBD11A2" w14:textId="25629E73">
      <w:pPr>
        <w:rPr>
          <w:b w:val="1"/>
          <w:bCs w:val="1"/>
        </w:rPr>
      </w:pPr>
      <w:r w:rsidRPr="01C4A9CC" w:rsidR="1E062CE6">
        <w:rPr>
          <w:b w:val="1"/>
          <w:bCs w:val="1"/>
        </w:rPr>
        <w:t xml:space="preserve">Contact </w:t>
      </w:r>
      <w:r w:rsidRPr="01C4A9CC" w:rsidR="00045E84">
        <w:rPr>
          <w:b w:val="1"/>
          <w:bCs w:val="1"/>
        </w:rPr>
        <w:t>Email</w:t>
      </w:r>
      <w:r w:rsidRPr="01C4A9CC" w:rsidR="71D7329D">
        <w:rPr>
          <w:b w:val="1"/>
          <w:bCs w:val="1"/>
        </w:rPr>
        <w:t xml:space="preserve"> Address:</w:t>
      </w:r>
    </w:p>
    <w:p w:rsidR="01C4A9CC" w:rsidP="01C4A9CC" w:rsidRDefault="01C4A9CC" w14:paraId="4D6DBE5C" w14:textId="5B21727C">
      <w:pPr>
        <w:rPr>
          <w:b w:val="1"/>
          <w:bCs w:val="1"/>
        </w:rPr>
      </w:pPr>
    </w:p>
    <w:p w:rsidR="01C4A9CC" w:rsidP="01C4A9CC" w:rsidRDefault="01C4A9CC" w14:paraId="04F42DDC" w14:textId="75B5E43C">
      <w:pPr>
        <w:rPr>
          <w:b w:val="1"/>
          <w:bCs w:val="1"/>
        </w:rPr>
      </w:pPr>
    </w:p>
    <w:p w:rsidR="5E2C5990" w:rsidP="01C4A9CC" w:rsidRDefault="5E2C5990" w14:paraId="7C8B8451" w14:textId="6B94504D">
      <w:pPr>
        <w:rPr>
          <w:b w:val="1"/>
          <w:bCs w:val="1"/>
        </w:rPr>
      </w:pPr>
      <w:r w:rsidRPr="01C4A9CC" w:rsidR="5E2C5990">
        <w:rPr>
          <w:b w:val="1"/>
          <w:bCs w:val="1"/>
        </w:rPr>
        <w:t>Email Address for Accounts</w:t>
      </w:r>
      <w:r w:rsidRPr="01C4A9CC" w:rsidR="7B138433">
        <w:rPr>
          <w:b w:val="1"/>
          <w:bCs w:val="1"/>
        </w:rPr>
        <w:t>/Invoice</w:t>
      </w:r>
      <w:r w:rsidRPr="01C4A9CC" w:rsidR="5E2C5990">
        <w:rPr>
          <w:b w:val="1"/>
          <w:bCs w:val="1"/>
        </w:rPr>
        <w:t xml:space="preserve">: </w:t>
      </w:r>
    </w:p>
    <w:p w:rsidR="00045E84" w:rsidP="00045E84" w:rsidRDefault="00045E84" w14:paraId="765A50C2" w14:textId="77777777">
      <w:pPr>
        <w:rPr>
          <w:b/>
        </w:rPr>
      </w:pPr>
    </w:p>
    <w:p w:rsidR="00045E84" w:rsidP="01C4A9CC" w:rsidRDefault="00045E84" w14:paraId="059CF075" w14:textId="786D63A2">
      <w:pPr>
        <w:pStyle w:val="Normal"/>
        <w:rPr>
          <w:b w:val="1"/>
          <w:bCs w:val="1"/>
        </w:rPr>
      </w:pPr>
    </w:p>
    <w:p w:rsidR="00867430" w:rsidP="00045E84" w:rsidRDefault="00867430" w14:paraId="70C16409" w14:textId="77777777"/>
    <w:p w:rsidR="01C4A9CC" w:rsidRDefault="01C4A9CC" w14:paraId="73FE8D33" w14:textId="681A220B"/>
    <w:p w:rsidRPr="0004730A" w:rsidR="00045E84" w:rsidP="00045E84" w:rsidRDefault="00045E84" w14:paraId="46279B90" w14:textId="77777777">
      <w:r w:rsidRPr="0004730A">
        <w:t>Please return the completed form to:</w:t>
      </w:r>
    </w:p>
    <w:p w:rsidRPr="0004730A" w:rsidR="00045E84" w:rsidP="00045E84" w:rsidRDefault="00045E84" w14:paraId="7887CB89" w14:textId="77777777"/>
    <w:p w:rsidR="34BD0548" w:rsidP="3A8EFC0B" w:rsidRDefault="34BD0548" w14:paraId="4163CDB3" w14:textId="78292747">
      <w:pPr>
        <w:pStyle w:val="Normal"/>
        <w:suppressLineNumbers w:val="0"/>
        <w:bidi w:val="0"/>
        <w:spacing w:before="0" w:beforeAutospacing="off" w:after="0" w:afterAutospacing="off" w:line="259" w:lineRule="auto"/>
        <w:ind w:left="0" w:right="0"/>
        <w:jc w:val="both"/>
      </w:pPr>
      <w:r w:rsidR="34BD0548">
        <w:rPr/>
        <w:t>Zoe Ojo-Earl</w:t>
      </w:r>
    </w:p>
    <w:p w:rsidRPr="0004730A" w:rsidR="00045E84" w:rsidP="00045E84" w:rsidRDefault="00045E84" w14:paraId="46F646A7" w14:textId="77777777">
      <w:r w:rsidRPr="0004730A">
        <w:t>British Ports Association</w:t>
      </w:r>
    </w:p>
    <w:p w:rsidRPr="0004730A" w:rsidR="00045E84" w:rsidP="00045E84" w:rsidRDefault="00045E84" w14:paraId="71014C08" w14:textId="77777777">
      <w:r>
        <w:t>30 Park Street</w:t>
      </w:r>
    </w:p>
    <w:p w:rsidRPr="002E7A38" w:rsidR="00045E84" w:rsidP="00045E84" w:rsidRDefault="00045E84" w14:paraId="6CBB84A0" w14:textId="0A88B047">
      <w:pPr>
        <w:rPr>
          <w:lang w:val="it-IT"/>
        </w:rPr>
      </w:pPr>
      <w:r w:rsidRPr="01C4A9CC" w:rsidR="00045E84">
        <w:rPr>
          <w:lang w:val="it-IT"/>
        </w:rPr>
        <w:t>London, SE1 9EQ</w:t>
      </w:r>
    </w:p>
    <w:p w:rsidRPr="002E7A38" w:rsidR="00045E84" w:rsidP="00045E84" w:rsidRDefault="009764AC" w14:paraId="70DBDD51" w14:textId="77777777">
      <w:pPr>
        <w:rPr>
          <w:b/>
          <w:lang w:val="it-IT"/>
        </w:rPr>
      </w:pPr>
      <w:hyperlink w:history="1" r:id="rId11">
        <w:r w:rsidRPr="002E7A38" w:rsidR="003608A7">
          <w:rPr>
            <w:rStyle w:val="Hyperlink"/>
            <w:b/>
            <w:lang w:val="it-IT"/>
          </w:rPr>
          <w:t>info@britishports.org.uk</w:t>
        </w:r>
      </w:hyperlink>
      <w:r w:rsidRPr="002E7A38" w:rsidR="00045E84">
        <w:rPr>
          <w:b/>
          <w:lang w:val="it-IT"/>
        </w:rPr>
        <w:t xml:space="preserve"> </w:t>
      </w:r>
    </w:p>
    <w:p w:rsidRPr="002E7A38" w:rsidR="00045E84" w:rsidP="00045E84" w:rsidRDefault="00045E84" w14:paraId="3DC65B8B" w14:textId="77777777">
      <w:pPr>
        <w:rPr>
          <w:b/>
          <w:lang w:val="it-IT"/>
        </w:rPr>
      </w:pPr>
    </w:p>
    <w:p w:rsidRPr="002E7A38" w:rsidR="00D55E2A" w:rsidRDefault="00D55E2A" w14:paraId="32A68BE5" w14:textId="77777777">
      <w:pPr>
        <w:jc w:val="left"/>
        <w:rPr>
          <w:b/>
          <w:sz w:val="32"/>
          <w:u w:val="single"/>
          <w:lang w:val="it-IT"/>
        </w:rPr>
      </w:pPr>
      <w:r w:rsidRPr="002E7A38">
        <w:rPr>
          <w:b/>
          <w:sz w:val="32"/>
          <w:u w:val="single"/>
          <w:lang w:val="it-IT"/>
        </w:rPr>
        <w:br w:type="page"/>
      </w:r>
    </w:p>
    <w:p w:rsidR="00045E84" w:rsidP="01C4A9CC" w:rsidRDefault="00045E84" w14:paraId="4F3E4515" w14:textId="029F41A8">
      <w:pPr>
        <w:jc w:val="center"/>
      </w:pPr>
      <w:r w:rsidRPr="01C4A9CC" w:rsidR="00045E84">
        <w:rPr>
          <w:b w:val="1"/>
          <w:bCs w:val="1"/>
          <w:sz w:val="32"/>
          <w:szCs w:val="32"/>
          <w:u w:val="single"/>
        </w:rPr>
        <w:t>DECLARATION OF TURNOVER</w:t>
      </w:r>
    </w:p>
    <w:p w:rsidR="00045E84" w:rsidP="00045E84" w:rsidRDefault="00045E84" w14:paraId="22ED1E8E" w14:textId="77777777"/>
    <w:p w:rsidR="00045E84" w:rsidP="00045E84" w:rsidRDefault="00045E84" w14:paraId="7DBA04F3" w14:textId="77777777"/>
    <w:p w:rsidR="00045E84" w:rsidP="00045E84" w:rsidRDefault="00045E84" w14:paraId="645CD689" w14:textId="77777777"/>
    <w:p w:rsidR="00045E84" w:rsidP="6E5C3A8C" w:rsidRDefault="00045E84" w14:paraId="3B42C867" w14:textId="740A0267">
      <w:pPr>
        <w:spacing w:line="259" w:lineRule="auto"/>
      </w:pPr>
      <w:r w:rsidR="00045E84">
        <w:rPr/>
        <w:t xml:space="preserve">To </w:t>
      </w:r>
      <w:r>
        <w:tab/>
      </w:r>
      <w:r w:rsidR="5ADDC380">
        <w:rPr/>
        <w:t>Zoe Ojo-Earl</w:t>
      </w:r>
    </w:p>
    <w:p w:rsidRPr="0004730A" w:rsidR="00045E84" w:rsidP="00045E84" w:rsidRDefault="00045E84" w14:paraId="6EA011E8" w14:textId="77777777">
      <w:pPr>
        <w:ind w:firstLine="720"/>
      </w:pPr>
      <w:r w:rsidRPr="0004730A">
        <w:t>British Ports Association</w:t>
      </w:r>
    </w:p>
    <w:p w:rsidRPr="0004730A" w:rsidR="00045E84" w:rsidP="00045E84" w:rsidRDefault="00045E84" w14:paraId="0DDBE067" w14:textId="77777777">
      <w:pPr>
        <w:ind w:firstLine="720"/>
      </w:pPr>
      <w:r>
        <w:t>30 Park Street</w:t>
      </w:r>
    </w:p>
    <w:p w:rsidR="00045E84" w:rsidP="00045E84" w:rsidRDefault="00045E84" w14:paraId="473C9148" w14:textId="77777777">
      <w:pPr>
        <w:ind w:firstLine="720"/>
      </w:pPr>
      <w:r>
        <w:t>London, SE1 9EQ</w:t>
      </w:r>
    </w:p>
    <w:p w:rsidR="00045E84" w:rsidP="00045E84" w:rsidRDefault="00045E84" w14:paraId="799E4408" w14:textId="77777777"/>
    <w:p w:rsidR="00045E84" w:rsidP="6014C5C8" w:rsidRDefault="00045E84" w14:paraId="1899D915" w14:noSpellErr="1" w14:textId="6A68839D">
      <w:pPr>
        <w:pStyle w:val="Normal"/>
      </w:pPr>
    </w:p>
    <w:p w:rsidR="00045E84" w:rsidP="00045E84" w:rsidRDefault="00045E84" w14:paraId="6129B55F" w14:textId="1A6A4FA4">
      <w:r w:rsidR="00045E84">
        <w:rPr/>
        <w:t>Port</w:t>
      </w:r>
      <w:r w:rsidR="00867430">
        <w:rPr/>
        <w:t>/Group/Authority</w:t>
      </w:r>
      <w:r w:rsidR="000731C2">
        <w:rPr/>
        <w:t>*</w:t>
      </w:r>
      <w:r w:rsidR="50D261DC">
        <w:rPr/>
        <w:t>:</w:t>
      </w:r>
    </w:p>
    <w:p w:rsidR="00045E84" w:rsidP="00045E84" w:rsidRDefault="00045E84" w14:paraId="181FE6F0" w14:textId="77777777"/>
    <w:p w:rsidR="00045E84" w:rsidP="00045E84" w:rsidRDefault="00045E84" w14:paraId="1AEB4E78" w14:textId="77777777"/>
    <w:p w:rsidR="00045E84" w:rsidP="00045E84" w:rsidRDefault="00045E84" w14:paraId="502E1DCC" w14:textId="6FD3B0F8">
      <w:r w:rsidR="68B40863">
        <w:rPr/>
        <w:t xml:space="preserve">Company </w:t>
      </w:r>
      <w:r w:rsidR="00045E84">
        <w:rPr/>
        <w:t>Address</w:t>
      </w:r>
      <w:r w:rsidR="17305C0D">
        <w:rPr/>
        <w:t>:</w:t>
      </w:r>
    </w:p>
    <w:p w:rsidR="00045E84" w:rsidP="00045E84" w:rsidRDefault="00045E84" w14:paraId="1439EA89" w14:textId="77777777"/>
    <w:p w:rsidR="00045E84" w:rsidP="00045E84" w:rsidRDefault="00045E84" w14:paraId="0CE751EE" w14:textId="77777777"/>
    <w:p w:rsidR="00045E84" w:rsidP="00045E84" w:rsidRDefault="00045E84" w14:paraId="0086502A" w14:textId="77777777"/>
    <w:p w:rsidR="6014C5C8" w:rsidP="01C4A9CC" w:rsidRDefault="6014C5C8" w14:paraId="342E0754" w14:textId="36529CA5">
      <w:pPr>
        <w:pStyle w:val="Normal"/>
      </w:pPr>
    </w:p>
    <w:p w:rsidR="00045E84" w:rsidP="01C4A9CC" w:rsidRDefault="00045E84" w14:paraId="4FD02045" w14:textId="7687F1EB">
      <w:pPr>
        <w:tabs>
          <w:tab w:val="left" w:pos="6480"/>
        </w:tabs>
        <w:jc w:val="left"/>
      </w:pPr>
      <w:r>
        <w:tab/>
      </w:r>
      <w:r>
        <w:tab/>
      </w:r>
      <w:r>
        <w:tab/>
      </w:r>
      <w:r>
        <w:tab/>
      </w:r>
      <w:r>
        <w:tab/>
      </w:r>
      <w:r>
        <w:tab/>
      </w:r>
      <w:r>
        <w:tab/>
      </w:r>
    </w:p>
    <w:p w:rsidR="00045E84" w:rsidP="6FAC4D33" w:rsidRDefault="00224B48" w14:paraId="70B3EDCD" w14:textId="1C78041E">
      <w:pPr>
        <w:pStyle w:val="Normal"/>
        <w:tabs>
          <w:tab w:val="left" w:pos="5760"/>
        </w:tabs>
      </w:pPr>
      <w:r w:rsidR="00045E84">
        <w:rPr/>
        <w:t>Turnover (most recent audited accounts</w:t>
      </w:r>
      <w:r w:rsidR="00045E84">
        <w:rPr/>
        <w:t>)</w:t>
      </w:r>
      <w:r w:rsidR="4FA31185">
        <w:rPr/>
        <w:t>:</w:t>
      </w:r>
      <w:r>
        <w:tab/>
      </w:r>
      <w:r w:rsidR="0AF76255">
        <w:rPr/>
        <w:t xml:space="preserve"> £      </w:t>
      </w:r>
      <w:r w:rsidR="0AF76255">
        <w:rPr/>
        <w:t xml:space="preserve"> </w:t>
      </w:r>
      <w:r w:rsidR="0AF76255">
        <w:rPr/>
        <w:t xml:space="preserve"> </w:t>
      </w:r>
      <w:r w:rsidR="0B272FDF">
        <w:rPr/>
        <w:t xml:space="preserve"> </w:t>
      </w:r>
      <w:r w:rsidR="0AF76255">
        <w:rPr/>
        <w:t xml:space="preserve"> ‘</w:t>
      </w:r>
      <w:r w:rsidR="0AF76255">
        <w:rPr/>
        <w:t>000</w:t>
      </w:r>
      <w:r w:rsidR="6B4D5FB7">
        <w:rPr/>
        <w:t>*</w:t>
      </w:r>
      <w:r>
        <w:tab/>
      </w:r>
      <w:r>
        <w:tab/>
      </w:r>
      <w:r>
        <w:tab/>
      </w:r>
      <w:r>
        <w:tab/>
      </w:r>
    </w:p>
    <w:p w:rsidR="00045E84" w:rsidP="00045E84" w:rsidRDefault="00045E84" w14:paraId="41B6CB02" w14:textId="77777777">
      <w:pPr>
        <w:tabs>
          <w:tab w:val="left" w:pos="5760"/>
        </w:tabs>
      </w:pPr>
    </w:p>
    <w:p w:rsidR="01C4A9CC" w:rsidRDefault="01C4A9CC" w14:paraId="6FA4032D" w14:textId="5C121978"/>
    <w:p w:rsidR="00867430" w:rsidP="00867430" w:rsidRDefault="00867430" w14:paraId="1C96D72F" w14:textId="4DA0C714">
      <w:r w:rsidR="5366F356">
        <w:rPr/>
        <w:t>For</w:t>
      </w:r>
      <w:r w:rsidR="00867430">
        <w:rPr/>
        <w:t xml:space="preserve"> ports that are part of a private group or local authorities with </w:t>
      </w:r>
      <w:r w:rsidR="00F975A0">
        <w:rPr/>
        <w:t>several</w:t>
      </w:r>
      <w:r w:rsidR="00867430">
        <w:rPr/>
        <w:t xml:space="preserve"> ports please give the combined total tu</w:t>
      </w:r>
      <w:r w:rsidR="000731C2">
        <w:rPr/>
        <w:t>rnover of all ports under the ownership of that body</w:t>
      </w:r>
      <w:r w:rsidR="00F975A0">
        <w:rPr/>
        <w:t xml:space="preserve"> (you do not need to complete multiple application forms for the different ports)</w:t>
      </w:r>
      <w:r w:rsidR="000731C2">
        <w:rPr/>
        <w:t xml:space="preserve">. </w:t>
      </w:r>
      <w:r w:rsidR="00867430">
        <w:rPr/>
        <w:t xml:space="preserve"> </w:t>
      </w:r>
    </w:p>
    <w:p w:rsidR="00045E84" w:rsidP="00045E84" w:rsidRDefault="00045E84" w14:paraId="61C9D62D" w14:textId="77777777">
      <w:pPr>
        <w:tabs>
          <w:tab w:val="left" w:pos="5760"/>
        </w:tabs>
      </w:pPr>
    </w:p>
    <w:p w:rsidR="00F975A0" w:rsidP="00045E84" w:rsidRDefault="00F975A0" w14:paraId="172A6DB8" w14:textId="77777777">
      <w:pPr>
        <w:tabs>
          <w:tab w:val="left" w:pos="5760"/>
        </w:tabs>
      </w:pPr>
    </w:p>
    <w:p w:rsidR="00045E84" w:rsidP="01C4A9CC" w:rsidRDefault="003608A7" w14:paraId="51BFD880" w14:textId="4ABA7CAF">
      <w:pPr>
        <w:pStyle w:val="Normal"/>
        <w:tabs>
          <w:tab w:val="left" w:pos="5760"/>
        </w:tabs>
      </w:pPr>
      <w:r w:rsidR="003608A7">
        <w:rPr/>
        <w:t xml:space="preserve">Turnover for calculation </w:t>
      </w:r>
      <w:r w:rsidR="00867430">
        <w:rPr/>
        <w:t>for BPA</w:t>
      </w:r>
      <w:r w:rsidR="00045E84">
        <w:rPr/>
        <w:t xml:space="preserve"> subscription</w:t>
      </w:r>
      <w:r w:rsidR="1FC158ED">
        <w:rPr/>
        <w:t xml:space="preserve">: </w:t>
      </w:r>
      <w:r>
        <w:tab/>
      </w:r>
      <w:r w:rsidR="1FC158ED">
        <w:rPr/>
        <w:t xml:space="preserve">£           </w:t>
      </w:r>
      <w:r w:rsidR="1FC158ED">
        <w:rPr/>
        <w:t>‘</w:t>
      </w:r>
      <w:r w:rsidR="1FC158ED">
        <w:rPr/>
        <w:t>000*</w:t>
      </w:r>
      <w:r>
        <w:tab/>
      </w:r>
      <w:r>
        <w:tab/>
      </w:r>
    </w:p>
    <w:p w:rsidR="00045E84" w:rsidP="00045E84" w:rsidRDefault="00045E84" w14:paraId="47E18A3B" w14:textId="77777777">
      <w:pPr>
        <w:tabs>
          <w:tab w:val="left" w:pos="270"/>
          <w:tab w:val="left" w:pos="5760"/>
        </w:tabs>
        <w:rPr>
          <w:b/>
        </w:rPr>
      </w:pPr>
    </w:p>
    <w:p w:rsidR="6014C5C8" w:rsidP="01C4A9CC" w:rsidRDefault="6014C5C8" w14:paraId="4120485A" w14:textId="6A9DD1BD">
      <w:pPr>
        <w:pStyle w:val="BodyText"/>
        <w:tabs>
          <w:tab w:val="left" w:leader="none" w:pos="5760"/>
        </w:tabs>
        <w:rPr>
          <w:b w:val="1"/>
          <w:bCs w:val="1"/>
        </w:rPr>
      </w:pPr>
    </w:p>
    <w:p w:rsidR="00045E84" w:rsidP="01C4A9CC" w:rsidRDefault="00045E84" w14:paraId="4B6512F5" w14:textId="30C21E89">
      <w:pPr>
        <w:pStyle w:val="BodyText"/>
        <w:ind/>
        <w:jc w:val="both"/>
        <w:rPr>
          <w:rFonts w:ascii="Arial" w:hAnsi="Arial" w:cs="Arial"/>
        </w:rPr>
      </w:pPr>
      <w:r w:rsidRPr="01C4A9CC" w:rsidR="00045E84">
        <w:rPr>
          <w:rFonts w:ascii="Arial" w:hAnsi="Arial" w:cs="Arial"/>
        </w:rPr>
        <w:t>NB</w:t>
      </w:r>
      <w:r w:rsidRPr="01C4A9CC" w:rsidR="00D55E2A">
        <w:rPr>
          <w:rFonts w:ascii="Arial" w:hAnsi="Arial" w:cs="Arial"/>
        </w:rPr>
        <w:t>:</w:t>
      </w:r>
      <w:r>
        <w:tab/>
      </w:r>
      <w:r w:rsidRPr="01C4A9CC" w:rsidR="00045E84">
        <w:rPr>
          <w:rFonts w:ascii="Arial" w:hAnsi="Arial" w:cs="Arial"/>
        </w:rPr>
        <w:t xml:space="preserve">The Association </w:t>
      </w:r>
      <w:r w:rsidRPr="01C4A9CC" w:rsidR="00045E84">
        <w:rPr>
          <w:rFonts w:ascii="Arial" w:hAnsi="Arial" w:cs="Arial"/>
        </w:rPr>
        <w:t>is required to</w:t>
      </w:r>
      <w:r w:rsidRPr="01C4A9CC" w:rsidR="00045E84">
        <w:rPr>
          <w:rFonts w:ascii="Arial" w:hAnsi="Arial" w:cs="Arial"/>
        </w:rPr>
        <w:t xml:space="preserve"> check this declaration against your published </w:t>
      </w:r>
      <w:r>
        <w:tab/>
      </w:r>
      <w:r>
        <w:tab/>
      </w:r>
      <w:r w:rsidRPr="01C4A9CC" w:rsidR="00045E84">
        <w:rPr>
          <w:rFonts w:ascii="Arial" w:hAnsi="Arial" w:cs="Arial"/>
        </w:rPr>
        <w:t>a</w:t>
      </w:r>
      <w:r w:rsidRPr="01C4A9CC" w:rsidR="00045E84">
        <w:rPr>
          <w:rFonts w:ascii="Arial" w:hAnsi="Arial" w:cs="Arial"/>
        </w:rPr>
        <w:t>ccounts.</w:t>
      </w:r>
      <w:r w:rsidRPr="01C4A9CC" w:rsidR="573B388E">
        <w:rPr>
          <w:rFonts w:ascii="Arial" w:hAnsi="Arial" w:cs="Arial"/>
        </w:rPr>
        <w:t xml:space="preserve"> </w:t>
      </w:r>
      <w:r w:rsidRPr="01C4A9CC" w:rsidR="00045E84">
        <w:rPr>
          <w:rFonts w:ascii="Arial" w:hAnsi="Arial" w:cs="Arial"/>
        </w:rPr>
        <w:t xml:space="preserve">For ease of checking please use published turnover as your starting point </w:t>
      </w:r>
      <w:r>
        <w:tab/>
      </w:r>
      <w:r w:rsidRPr="01C4A9CC" w:rsidR="00045E84">
        <w:rPr>
          <w:rFonts w:ascii="Arial" w:hAnsi="Arial" w:cs="Arial"/>
        </w:rPr>
        <w:t>on this form.</w:t>
      </w:r>
    </w:p>
    <w:p w:rsidR="00045E84" w:rsidP="00045E84" w:rsidRDefault="00045E84" w14:paraId="7F952BFF" w14:textId="77777777"/>
    <w:p w:rsidR="00045E84" w:rsidP="00045E84" w:rsidRDefault="00045E84" w14:paraId="18C5E487" w14:textId="77777777"/>
    <w:p w:rsidR="01C4A9CC" w:rsidRDefault="01C4A9CC" w14:paraId="4A502257" w14:textId="67775052">
      <w:r>
        <w:br w:type="page"/>
      </w:r>
    </w:p>
    <w:p w:rsidRPr="00BA4060" w:rsidR="00045E84" w:rsidP="00045E84" w:rsidRDefault="00045E84" w14:paraId="7ADCD180" w14:textId="77777777">
      <w:pPr>
        <w:jc w:val="center"/>
        <w:rPr>
          <w:rFonts w:cs="Arial"/>
          <w:b/>
          <w:sz w:val="32"/>
          <w:u w:val="single"/>
        </w:rPr>
      </w:pPr>
      <w:r w:rsidRPr="00BA4060">
        <w:rPr>
          <w:rFonts w:cs="Arial"/>
          <w:b/>
          <w:sz w:val="32"/>
          <w:u w:val="single"/>
        </w:rPr>
        <w:t>BRITISH PORTS ASSOCIATION</w:t>
      </w:r>
    </w:p>
    <w:p w:rsidR="00045E84" w:rsidP="00045E84" w:rsidRDefault="00045E84" w14:paraId="045E2021" w14:textId="77777777">
      <w:pPr>
        <w:jc w:val="center"/>
        <w:rPr>
          <w:b/>
          <w:u w:val="single"/>
        </w:rPr>
      </w:pPr>
    </w:p>
    <w:p w:rsidR="00045E84" w:rsidP="00045E84" w:rsidRDefault="00045E84" w14:paraId="2A033295" w14:textId="77777777">
      <w:pPr>
        <w:jc w:val="center"/>
        <w:rPr>
          <w:b/>
          <w:u w:val="single"/>
        </w:rPr>
      </w:pPr>
    </w:p>
    <w:p w:rsidR="00045E84" w:rsidP="47C1CF44" w:rsidRDefault="00867430" w14:paraId="57B8587E" w14:textId="5291AB19">
      <w:pPr>
        <w:jc w:val="center"/>
        <w:rPr>
          <w:b w:val="1"/>
          <w:bCs w:val="1"/>
          <w:u w:val="single"/>
        </w:rPr>
      </w:pPr>
      <w:r w:rsidRPr="00D1F3CB" w:rsidR="00867430">
        <w:rPr>
          <w:b w:val="1"/>
          <w:bCs w:val="1"/>
          <w:u w:val="single"/>
        </w:rPr>
        <w:t>BPA</w:t>
      </w:r>
      <w:r w:rsidRPr="00D1F3CB" w:rsidR="00045E84">
        <w:rPr>
          <w:b w:val="1"/>
          <w:bCs w:val="1"/>
          <w:u w:val="single"/>
        </w:rPr>
        <w:t xml:space="preserve"> SUBSCRIPTION BANDS</w:t>
      </w:r>
      <w:r w:rsidRPr="00D1F3CB" w:rsidR="00D55E2A">
        <w:rPr>
          <w:b w:val="1"/>
          <w:bCs w:val="1"/>
          <w:u w:val="single"/>
        </w:rPr>
        <w:t xml:space="preserve"> 202</w:t>
      </w:r>
      <w:r w:rsidRPr="00D1F3CB" w:rsidR="23A7755E">
        <w:rPr>
          <w:b w:val="1"/>
          <w:bCs w:val="1"/>
          <w:u w:val="single"/>
        </w:rPr>
        <w:t>6</w:t>
      </w:r>
    </w:p>
    <w:p w:rsidR="00045E84" w:rsidP="00045E84" w:rsidRDefault="00045E84" w14:paraId="5627B5DC" w14:textId="77777777">
      <w:pPr>
        <w:jc w:val="center"/>
        <w:rPr>
          <w:b/>
          <w:u w:val="single"/>
        </w:rPr>
      </w:pPr>
    </w:p>
    <w:p w:rsidR="6014C5C8" w:rsidP="6014C5C8" w:rsidRDefault="6014C5C8" w14:paraId="1D4AF9C2" w14:textId="707CC5DB">
      <w:pPr>
        <w:pStyle w:val="Normal"/>
        <w:tabs>
          <w:tab w:val="left" w:leader="none" w:pos="3600"/>
        </w:tabs>
      </w:pPr>
    </w:p>
    <w:tbl>
      <w:tblPr>
        <w:tblStyle w:val="TableNormal"/>
        <w:tblW w:w="0" w:type="auto"/>
        <w:tblInd w:w="690" w:type="dxa"/>
        <w:tblBorders>
          <w:top w:val="single" w:sz="6"/>
          <w:left w:val="single" w:sz="6"/>
          <w:bottom w:val="single" w:sz="6"/>
          <w:right w:val="single" w:sz="6"/>
        </w:tblBorders>
        <w:tblLayout w:type="fixed"/>
        <w:tblLook w:val="04A0" w:firstRow="1" w:lastRow="0" w:firstColumn="1" w:lastColumn="0" w:noHBand="0" w:noVBand="1"/>
      </w:tblPr>
      <w:tblGrid>
        <w:gridCol w:w="1251"/>
        <w:gridCol w:w="3882"/>
        <w:gridCol w:w="4131"/>
      </w:tblGrid>
      <w:tr w:rsidR="01C4A9CC" w:rsidTr="00D1F3CB" w14:paraId="0D6B0B3F">
        <w:trPr>
          <w:trHeight w:val="300"/>
        </w:trPr>
        <w:tc>
          <w:tcPr>
            <w:tcW w:w="1251" w:type="dxa"/>
            <w:tcBorders>
              <w:top w:val="single" w:sz="6"/>
              <w:left w:val="nil"/>
              <w:bottom w:val="nil"/>
              <w:right w:val="nil"/>
            </w:tcBorders>
            <w:tcMar>
              <w:left w:w="105" w:type="dxa"/>
              <w:right w:w="105" w:type="dxa"/>
            </w:tcMar>
            <w:vAlign w:val="center"/>
          </w:tcPr>
          <w:p w:rsidR="01C4A9CC" w:rsidP="01C4A9CC" w:rsidRDefault="01C4A9CC" w14:paraId="7E26905D" w14:textId="501174C9">
            <w:pPr>
              <w:jc w:val="center"/>
              <w:rPr>
                <w:rFonts w:ascii="Arial" w:hAnsi="Arial" w:eastAsia="Arial" w:cs="Arial"/>
                <w:b w:val="0"/>
                <w:bCs w:val="0"/>
                <w:i w:val="0"/>
                <w:iCs w:val="0"/>
                <w:caps w:val="0"/>
                <w:smallCaps w:val="0"/>
                <w:color w:val="000000" w:themeColor="text1" w:themeTint="FF" w:themeShade="FF"/>
                <w:sz w:val="24"/>
                <w:szCs w:val="24"/>
              </w:rPr>
            </w:pPr>
          </w:p>
        </w:tc>
        <w:tc>
          <w:tcPr>
            <w:tcW w:w="3882" w:type="dxa"/>
            <w:tcBorders>
              <w:top w:val="single" w:sz="6"/>
              <w:left w:val="nil"/>
              <w:bottom w:val="nil"/>
              <w:right w:val="nil"/>
            </w:tcBorders>
            <w:tcMar>
              <w:left w:w="105" w:type="dxa"/>
              <w:right w:w="105" w:type="dxa"/>
            </w:tcMar>
            <w:vAlign w:val="center"/>
          </w:tcPr>
          <w:p w:rsidR="01C4A9CC" w:rsidP="01C4A9CC" w:rsidRDefault="01C4A9CC" w14:paraId="13F0CDD5" w14:textId="10FE3BD0">
            <w:pPr>
              <w:jc w:val="center"/>
              <w:rPr>
                <w:rFonts w:ascii="Arial" w:hAnsi="Arial" w:eastAsia="Arial" w:cs="Arial"/>
                <w:b w:val="0"/>
                <w:bCs w:val="0"/>
                <w:i w:val="0"/>
                <w:iCs w:val="0"/>
                <w:caps w:val="0"/>
                <w:smallCaps w:val="0"/>
                <w:color w:val="000000" w:themeColor="text1" w:themeTint="FF" w:themeShade="FF"/>
                <w:sz w:val="24"/>
                <w:szCs w:val="24"/>
              </w:rPr>
            </w:pPr>
          </w:p>
        </w:tc>
        <w:tc>
          <w:tcPr>
            <w:tcW w:w="4131" w:type="dxa"/>
            <w:tcBorders>
              <w:top w:val="single" w:sz="6"/>
              <w:left w:val="nil"/>
              <w:bottom w:val="nil"/>
              <w:right w:val="nil"/>
            </w:tcBorders>
            <w:tcMar>
              <w:left w:w="105" w:type="dxa"/>
              <w:right w:w="105" w:type="dxa"/>
            </w:tcMar>
            <w:vAlign w:val="bottom"/>
          </w:tcPr>
          <w:p w:rsidR="01C4A9CC" w:rsidP="01C4A9CC" w:rsidRDefault="01C4A9CC" w14:paraId="4D15328A" w14:textId="01D2A1E2">
            <w:pPr>
              <w:jc w:val="center"/>
              <w:rPr>
                <w:rFonts w:ascii="Arial" w:hAnsi="Arial" w:eastAsia="Arial" w:cs="Arial"/>
                <w:b w:val="0"/>
                <w:bCs w:val="0"/>
                <w:i w:val="0"/>
                <w:iCs w:val="0"/>
                <w:caps w:val="0"/>
                <w:smallCaps w:val="0"/>
                <w:color w:val="000000" w:themeColor="text1" w:themeTint="FF" w:themeShade="FF"/>
                <w:sz w:val="24"/>
                <w:szCs w:val="24"/>
              </w:rPr>
            </w:pPr>
          </w:p>
        </w:tc>
      </w:tr>
    </w:tbl>
    <w:tbl>
      <w:tblPr>
        <w:tblStyle w:val="TableNormal"/>
        <w:bidiVisual w:val="0"/>
        <w:tblW w:w="0" w:type="auto"/>
        <w:jc w:val="center"/>
        <w:tblLook w:val="06A0" w:firstRow="1" w:lastRow="0" w:firstColumn="1" w:lastColumn="0" w:noHBand="1" w:noVBand="1"/>
      </w:tblPr>
      <w:tblGrid>
        <w:gridCol w:w="2205"/>
        <w:gridCol w:w="1800"/>
        <w:gridCol w:w="2760"/>
        <w:gridCol w:w="1800"/>
      </w:tblGrid>
      <w:tr w:rsidR="00D1F3CB" w:rsidTr="7BAD84BC" w14:paraId="699F2342">
        <w:trPr>
          <w:trHeight w:val="570"/>
        </w:trPr>
        <w:tc>
          <w:tcPr>
            <w:tcW w:w="2205" w:type="dxa"/>
            <w:tcBorders>
              <w:top w:val="single" w:sz="8"/>
              <w:left w:val="single" w:color="000000" w:themeColor="text1" w:sz="8"/>
              <w:bottom w:val="nil"/>
              <w:right w:val="single" w:sz="8"/>
            </w:tcBorders>
            <w:tcMar>
              <w:top w:w="15" w:type="dxa"/>
              <w:left w:w="15" w:type="dxa"/>
              <w:right w:w="15" w:type="dxa"/>
            </w:tcMar>
            <w:vAlign w:val="center"/>
          </w:tcPr>
          <w:p w:rsidR="00D1F3CB" w:rsidP="00D1F3CB" w:rsidRDefault="00D1F3CB" w14:paraId="396DF608" w14:textId="10E05BCB">
            <w:pPr>
              <w:spacing w:before="0" w:beforeAutospacing="off" w:after="0" w:afterAutospacing="off"/>
              <w:jc w:val="center"/>
            </w:pPr>
            <w:r w:rsidRPr="00D1F3CB" w:rsidR="00D1F3CB">
              <w:rPr>
                <w:rFonts w:ascii="Calibri" w:hAnsi="Calibri" w:eastAsia="Calibri" w:cs="Calibri"/>
                <w:b w:val="1"/>
                <w:bCs w:val="1"/>
                <w:i w:val="0"/>
                <w:iCs w:val="0"/>
                <w:strike w:val="0"/>
                <w:dstrike w:val="0"/>
                <w:color w:val="000000" w:themeColor="text1" w:themeTint="FF" w:themeShade="FF"/>
                <w:sz w:val="22"/>
                <w:szCs w:val="22"/>
                <w:u w:val="none"/>
              </w:rPr>
              <w:t>Band</w:t>
            </w:r>
          </w:p>
        </w:tc>
        <w:tc>
          <w:tcPr>
            <w:tcW w:w="1800" w:type="dxa"/>
            <w:tcBorders>
              <w:top w:val="single" w:sz="8"/>
              <w:left w:val="single" w:sz="8"/>
              <w:bottom w:val="nil"/>
              <w:right w:val="single" w:sz="8"/>
            </w:tcBorders>
            <w:tcMar>
              <w:top w:w="15" w:type="dxa"/>
              <w:left w:w="15" w:type="dxa"/>
              <w:right w:w="15" w:type="dxa"/>
            </w:tcMar>
            <w:vAlign w:val="center"/>
          </w:tcPr>
          <w:p w:rsidR="00D1F3CB" w:rsidP="00D1F3CB" w:rsidRDefault="00D1F3CB" w14:paraId="55B9B09B" w14:textId="274ED703">
            <w:pPr>
              <w:spacing w:before="0" w:beforeAutospacing="off" w:after="0" w:afterAutospacing="off"/>
              <w:jc w:val="center"/>
            </w:pPr>
            <w:r w:rsidRPr="00D1F3CB" w:rsidR="00D1F3CB">
              <w:rPr>
                <w:rFonts w:ascii="Calibri" w:hAnsi="Calibri" w:eastAsia="Calibri" w:cs="Calibri"/>
                <w:b w:val="1"/>
                <w:bCs w:val="1"/>
                <w:i w:val="0"/>
                <w:iCs w:val="0"/>
                <w:strike w:val="0"/>
                <w:dstrike w:val="0"/>
                <w:color w:val="000000" w:themeColor="text1" w:themeTint="FF" w:themeShade="FF"/>
                <w:sz w:val="22"/>
                <w:szCs w:val="22"/>
                <w:u w:val="none"/>
              </w:rPr>
              <w:t>Turnover</w:t>
            </w:r>
          </w:p>
        </w:tc>
        <w:tc>
          <w:tcPr>
            <w:tcW w:w="2760" w:type="dxa"/>
            <w:tcBorders>
              <w:top w:val="single" w:sz="8"/>
              <w:left w:val="single" w:sz="8"/>
              <w:bottom w:val="nil"/>
              <w:right w:val="single" w:sz="8"/>
            </w:tcBorders>
            <w:tcMar>
              <w:top w:w="15" w:type="dxa"/>
              <w:left w:w="15" w:type="dxa"/>
              <w:right w:w="15" w:type="dxa"/>
            </w:tcMar>
            <w:vAlign w:val="center"/>
          </w:tcPr>
          <w:p w:rsidR="00D1F3CB" w:rsidP="00D1F3CB" w:rsidRDefault="00D1F3CB" w14:paraId="761950FE" w14:textId="7794F132">
            <w:pPr>
              <w:spacing w:before="0" w:beforeAutospacing="off" w:after="0" w:afterAutospacing="off"/>
              <w:jc w:val="center"/>
            </w:pPr>
            <w:r w:rsidRPr="00D1F3CB" w:rsidR="00D1F3CB">
              <w:rPr>
                <w:rFonts w:ascii="Calibri" w:hAnsi="Calibri" w:eastAsia="Calibri" w:cs="Calibri"/>
                <w:b w:val="1"/>
                <w:bCs w:val="1"/>
                <w:i w:val="0"/>
                <w:iCs w:val="0"/>
                <w:strike w:val="0"/>
                <w:dstrike w:val="0"/>
                <w:color w:val="000000" w:themeColor="text1" w:themeTint="FF" w:themeShade="FF"/>
                <w:sz w:val="22"/>
                <w:szCs w:val="22"/>
                <w:u w:val="none"/>
              </w:rPr>
              <w:t>2026 Full Member</w:t>
            </w:r>
          </w:p>
        </w:tc>
        <w:tc>
          <w:tcPr>
            <w:tcW w:w="1800" w:type="dxa"/>
            <w:tcBorders>
              <w:top w:val="single" w:color="000000" w:themeColor="text1" w:sz="8"/>
              <w:left w:val="single" w:sz="8"/>
              <w:bottom w:val="nil"/>
              <w:right w:val="single" w:sz="8"/>
            </w:tcBorders>
            <w:tcMar>
              <w:top w:w="15" w:type="dxa"/>
              <w:left w:w="15" w:type="dxa"/>
              <w:right w:w="15" w:type="dxa"/>
            </w:tcMar>
            <w:vAlign w:val="center"/>
          </w:tcPr>
          <w:p w:rsidR="00D1F3CB" w:rsidP="00D1F3CB" w:rsidRDefault="00D1F3CB" w14:paraId="767BA43E" w14:textId="0446FF98">
            <w:pPr>
              <w:spacing w:before="0" w:beforeAutospacing="off" w:after="0" w:afterAutospacing="off"/>
              <w:jc w:val="center"/>
            </w:pPr>
            <w:r w:rsidRPr="00D1F3CB" w:rsidR="00D1F3CB">
              <w:rPr>
                <w:rFonts w:ascii="Calibri" w:hAnsi="Calibri" w:eastAsia="Calibri" w:cs="Calibri"/>
                <w:b w:val="1"/>
                <w:bCs w:val="1"/>
                <w:i w:val="0"/>
                <w:iCs w:val="0"/>
                <w:strike w:val="0"/>
                <w:dstrike w:val="0"/>
                <w:color w:val="000000" w:themeColor="text1" w:themeTint="FF" w:themeShade="FF"/>
                <w:sz w:val="22"/>
                <w:szCs w:val="22"/>
                <w:u w:val="none"/>
              </w:rPr>
              <w:t>Terminal Sub bands</w:t>
            </w:r>
          </w:p>
        </w:tc>
      </w:tr>
      <w:tr w:rsidR="00D1F3CB" w:rsidTr="7BAD84BC" w14:paraId="016A3097">
        <w:trPr>
          <w:trHeight w:val="570"/>
        </w:trPr>
        <w:tc>
          <w:tcPr>
            <w:tcW w:w="2205" w:type="dxa"/>
            <w:tcBorders>
              <w:top w:val="nil"/>
              <w:left w:val="single" w:color="000000" w:themeColor="text1" w:sz="8"/>
              <w:bottom w:val="single" w:sz="8"/>
              <w:right w:val="single" w:sz="8"/>
            </w:tcBorders>
            <w:tcMar>
              <w:top w:w="15" w:type="dxa"/>
              <w:left w:w="15" w:type="dxa"/>
              <w:right w:w="15" w:type="dxa"/>
            </w:tcMar>
            <w:vAlign w:val="center"/>
          </w:tcPr>
          <w:p w:rsidR="00D1F3CB" w:rsidRDefault="00D1F3CB" w14:paraId="0E4A5482" w14:textId="4EA41577"/>
        </w:tc>
        <w:tc>
          <w:tcPr>
            <w:tcW w:w="1800" w:type="dxa"/>
            <w:tcBorders>
              <w:top w:val="nil"/>
              <w:left w:val="single" w:sz="8"/>
              <w:bottom w:val="single" w:sz="8"/>
              <w:right w:val="single" w:sz="8"/>
            </w:tcBorders>
            <w:tcMar>
              <w:top w:w="15" w:type="dxa"/>
              <w:left w:w="15" w:type="dxa"/>
              <w:right w:w="15" w:type="dxa"/>
            </w:tcMar>
            <w:vAlign w:val="center"/>
          </w:tcPr>
          <w:p w:rsidR="00D1F3CB" w:rsidP="00D1F3CB" w:rsidRDefault="00D1F3CB" w14:paraId="7B8C3B1E" w14:textId="47087E80">
            <w:pPr>
              <w:spacing w:before="0" w:beforeAutospacing="off" w:after="0" w:afterAutospacing="off"/>
              <w:jc w:val="center"/>
            </w:pPr>
            <w:r w:rsidRPr="00D1F3CB" w:rsidR="00D1F3CB">
              <w:rPr>
                <w:rFonts w:ascii="Calibri" w:hAnsi="Calibri" w:eastAsia="Calibri" w:cs="Calibri"/>
                <w:b w:val="1"/>
                <w:bCs w:val="1"/>
                <w:i w:val="0"/>
                <w:iCs w:val="0"/>
                <w:strike w:val="0"/>
                <w:dstrike w:val="0"/>
                <w:color w:val="000000" w:themeColor="text1" w:themeTint="FF" w:themeShade="FF"/>
                <w:sz w:val="22"/>
                <w:szCs w:val="22"/>
                <w:u w:val="none"/>
              </w:rPr>
              <w:t>(£000s)</w:t>
            </w:r>
          </w:p>
        </w:tc>
        <w:tc>
          <w:tcPr>
            <w:tcW w:w="2760" w:type="dxa"/>
            <w:tcBorders>
              <w:top w:val="nil"/>
              <w:left w:val="single" w:sz="8"/>
              <w:bottom w:val="single" w:sz="8"/>
              <w:right w:val="single" w:sz="8"/>
            </w:tcBorders>
            <w:tcMar>
              <w:top w:w="15" w:type="dxa"/>
              <w:left w:w="15" w:type="dxa"/>
              <w:right w:w="15" w:type="dxa"/>
            </w:tcMar>
            <w:vAlign w:val="center"/>
          </w:tcPr>
          <w:p w:rsidR="00D1F3CB" w:rsidP="00D1F3CB" w:rsidRDefault="00D1F3CB" w14:paraId="783965E2" w14:textId="4050FC35">
            <w:pPr>
              <w:spacing w:before="0" w:beforeAutospacing="off" w:after="0" w:afterAutospacing="off"/>
              <w:jc w:val="center"/>
            </w:pPr>
            <w:r w:rsidRPr="00D1F3CB" w:rsidR="00D1F3CB">
              <w:rPr>
                <w:rFonts w:ascii="Calibri" w:hAnsi="Calibri" w:eastAsia="Calibri" w:cs="Calibri"/>
                <w:b w:val="1"/>
                <w:bCs w:val="1"/>
                <w:i w:val="0"/>
                <w:iCs w:val="0"/>
                <w:strike w:val="0"/>
                <w:dstrike w:val="0"/>
                <w:color w:val="000000" w:themeColor="text1" w:themeTint="FF" w:themeShade="FF"/>
                <w:sz w:val="22"/>
                <w:szCs w:val="22"/>
                <w:u w:val="none"/>
              </w:rPr>
              <w:t xml:space="preserve">subscription fee (£) </w:t>
            </w:r>
          </w:p>
        </w:tc>
        <w:tc>
          <w:tcPr>
            <w:tcW w:w="1800" w:type="dxa"/>
            <w:tcBorders>
              <w:top w:val="nil"/>
              <w:left w:val="single" w:sz="8"/>
              <w:bottom w:val="single" w:sz="8"/>
              <w:right w:val="single" w:sz="8"/>
            </w:tcBorders>
            <w:tcMar>
              <w:top w:w="15" w:type="dxa"/>
              <w:left w:w="15" w:type="dxa"/>
              <w:right w:w="15" w:type="dxa"/>
            </w:tcMar>
            <w:vAlign w:val="center"/>
          </w:tcPr>
          <w:p w:rsidR="00D1F3CB" w:rsidP="00D1F3CB" w:rsidRDefault="00D1F3CB" w14:paraId="069AA5F2" w14:textId="1501F020">
            <w:pPr>
              <w:spacing w:before="0" w:beforeAutospacing="off" w:after="0" w:afterAutospacing="off"/>
              <w:jc w:val="center"/>
            </w:pPr>
            <w:r w:rsidRPr="00D1F3CB" w:rsidR="00D1F3CB">
              <w:rPr>
                <w:rFonts w:ascii="Calibri" w:hAnsi="Calibri" w:eastAsia="Calibri" w:cs="Calibri"/>
                <w:b w:val="1"/>
                <w:bCs w:val="1"/>
                <w:i w:val="0"/>
                <w:iCs w:val="0"/>
                <w:strike w:val="0"/>
                <w:dstrike w:val="0"/>
                <w:color w:val="000000" w:themeColor="text1" w:themeTint="FF" w:themeShade="FF"/>
                <w:sz w:val="22"/>
                <w:szCs w:val="22"/>
                <w:u w:val="none"/>
              </w:rPr>
              <w:t>50% of ports fee</w:t>
            </w:r>
          </w:p>
        </w:tc>
      </w:tr>
      <w:tr w:rsidR="00D1F3CB" w:rsidTr="7BAD84BC" w14:paraId="40A45C51">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1B3B8A82" w14:textId="55F70C40">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48FFDE35" w14:textId="2C75AE33">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0-500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7BAD84BC" w:rsidRDefault="00D1F3CB" w14:paraId="7C1B0C1D" w14:textId="0C57299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2"/>
                <w:szCs w:val="22"/>
                <w:u w:val="none"/>
              </w:rPr>
            </w:pPr>
            <w:r w:rsidRPr="7BAD84BC" w:rsidR="00D1F3CB">
              <w:rPr>
                <w:rFonts w:ascii="Calibri" w:hAnsi="Calibri" w:eastAsia="Calibri" w:cs="Calibri"/>
                <w:b w:val="0"/>
                <w:bCs w:val="0"/>
                <w:i w:val="0"/>
                <w:iCs w:val="0"/>
                <w:strike w:val="0"/>
                <w:dstrike w:val="0"/>
                <w:color w:val="000000" w:themeColor="text1" w:themeTint="FF" w:themeShade="FF"/>
                <w:sz w:val="22"/>
                <w:szCs w:val="22"/>
                <w:u w:val="none"/>
              </w:rPr>
              <w:t>1,</w:t>
            </w:r>
            <w:r w:rsidRPr="7BAD84BC" w:rsidR="6CFA3E04">
              <w:rPr>
                <w:rFonts w:ascii="Calibri" w:hAnsi="Calibri" w:eastAsia="Calibri" w:cs="Calibri"/>
                <w:b w:val="0"/>
                <w:bCs w:val="0"/>
                <w:i w:val="0"/>
                <w:iCs w:val="0"/>
                <w:strike w:val="0"/>
                <w:dstrike w:val="0"/>
                <w:color w:val="000000" w:themeColor="text1" w:themeTint="FF" w:themeShade="FF"/>
                <w:sz w:val="22"/>
                <w:szCs w:val="22"/>
                <w:u w:val="none"/>
              </w:rPr>
              <w:t>150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7BAD84BC" w:rsidRDefault="00D1F3CB" w14:paraId="6974BFDE" w14:textId="5CECCD14">
            <w:pPr>
              <w:pStyle w:val="Normal"/>
              <w:suppressLineNumbers w:val="0"/>
              <w:bidi w:val="0"/>
              <w:spacing w:before="0" w:beforeAutospacing="off" w:after="0" w:afterAutospacing="off" w:line="259" w:lineRule="auto"/>
              <w:ind w:left="0" w:right="0"/>
              <w:jc w:val="center"/>
            </w:pPr>
            <w:r w:rsidRPr="7BAD84BC" w:rsidR="6CFA3E04">
              <w:rPr>
                <w:rFonts w:ascii="Calibri" w:hAnsi="Calibri" w:eastAsia="Calibri" w:cs="Calibri"/>
                <w:b w:val="0"/>
                <w:bCs w:val="0"/>
                <w:i w:val="0"/>
                <w:iCs w:val="0"/>
                <w:strike w:val="0"/>
                <w:dstrike w:val="0"/>
                <w:color w:val="000000" w:themeColor="text1" w:themeTint="FF" w:themeShade="FF"/>
                <w:sz w:val="22"/>
                <w:szCs w:val="22"/>
                <w:u w:val="none"/>
              </w:rPr>
              <w:t>575</w:t>
            </w:r>
          </w:p>
        </w:tc>
      </w:tr>
      <w:tr w:rsidR="00D1F3CB" w:rsidTr="7BAD84BC" w14:paraId="52F5A926">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32CC699D" w14:textId="6EE11182">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2</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24BCFFE6" w14:textId="417FEF81">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501-1,000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00BDF471" w14:textId="3FFE6B8B">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1,900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3155A344" w14:textId="5435E08E">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700</w:t>
            </w:r>
          </w:p>
        </w:tc>
      </w:tr>
      <w:tr w:rsidR="00D1F3CB" w:rsidTr="7BAD84BC" w14:paraId="0339E523">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0EDDE621" w14:textId="5A71F799">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3</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681C3BF4" w14:textId="7A93F038">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1,001-1,500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440D007B" w14:textId="7B888C05">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2,500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74199ADF" w14:textId="65B23324">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950</w:t>
            </w:r>
          </w:p>
        </w:tc>
      </w:tr>
      <w:tr w:rsidR="00D1F3CB" w:rsidTr="7BAD84BC" w14:paraId="062C9CB0">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4B4B282A" w14:textId="3455D078">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4</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7D06C1E6" w14:textId="75D12BC2">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1,501-2,500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4F57851B" w14:textId="5A12DB8A">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3,900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5F4DE8D4" w14:textId="1D20169B">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2,000</w:t>
            </w:r>
          </w:p>
        </w:tc>
      </w:tr>
      <w:tr w:rsidR="00D1F3CB" w:rsidTr="7BAD84BC" w14:paraId="1AF82840">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473C3413" w14:textId="487DAD64">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5</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3E6BBE4F" w14:textId="1C1CBAFB">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2,501-4,500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513E10D1" w14:textId="356EC1F7">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6,000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3AACDDC4" w14:textId="058EDE24">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3,000</w:t>
            </w:r>
          </w:p>
        </w:tc>
      </w:tr>
      <w:tr w:rsidR="00D1F3CB" w:rsidTr="7BAD84BC" w14:paraId="4462ABB1">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158A6376" w14:textId="0B2F95A8">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6</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6EE690B5" w14:textId="16E79BD8">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4,501-6,000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1656DFB1" w14:textId="32080B13">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9,000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2FB8F6B7" w14:textId="4B91BEAF">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4,250</w:t>
            </w:r>
          </w:p>
        </w:tc>
      </w:tr>
      <w:tr w:rsidR="00D1F3CB" w:rsidTr="7BAD84BC" w14:paraId="69CC4F6E">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755579B2" w14:textId="3E2C0D16">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7</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37FC858A" w14:textId="2293BB83">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6,001-9,000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2EDA5034" w14:textId="12AC3F0F">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12,000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3F04EABF" w14:textId="60849B07">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5,750</w:t>
            </w:r>
          </w:p>
        </w:tc>
      </w:tr>
      <w:tr w:rsidR="00D1F3CB" w:rsidTr="7BAD84BC" w14:paraId="73BEEDBC">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0FC27CA1" w14:textId="06EC88CA">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8</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4A4C92C0" w14:textId="03E9EE48">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9,001-20,000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1DD4408D" w14:textId="7B65B86C">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14,500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4A7AF283" w14:textId="716E377C">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7,000</w:t>
            </w:r>
          </w:p>
        </w:tc>
      </w:tr>
      <w:tr w:rsidR="00D1F3CB" w:rsidTr="7BAD84BC" w14:paraId="55C2539F">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2B0EC66E" w14:textId="1235DB1F">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9</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2BC93ACD" w14:textId="19389A46">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20,001-75,000</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631981BF" w14:textId="5BA522F1">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16,500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0034013C" w14:textId="115D8B9E">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8,000</w:t>
            </w:r>
          </w:p>
        </w:tc>
      </w:tr>
      <w:tr w:rsidR="00D1F3CB" w:rsidTr="7BAD84BC" w14:paraId="741C66A4">
        <w:trPr>
          <w:trHeight w:val="285"/>
        </w:trPr>
        <w:tc>
          <w:tcPr>
            <w:tcW w:w="2205"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6ED8E33A" w14:textId="518D51E2">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7D56DF90" w14:textId="60F3DE26">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&gt;75,001</w:t>
            </w:r>
          </w:p>
        </w:tc>
        <w:tc>
          <w:tcPr>
            <w:tcW w:w="276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691B1B7F" w14:textId="422253CF">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17,500</w:t>
            </w:r>
          </w:p>
        </w:tc>
        <w:tc>
          <w:tcPr>
            <w:tcW w:w="1800" w:type="dxa"/>
            <w:tcBorders>
              <w:top w:val="single" w:sz="8"/>
              <w:left w:val="single" w:sz="8"/>
              <w:bottom w:val="single" w:sz="8"/>
              <w:right w:val="single" w:sz="8"/>
            </w:tcBorders>
            <w:tcMar>
              <w:top w:w="15" w:type="dxa"/>
              <w:left w:w="15" w:type="dxa"/>
              <w:right w:w="15" w:type="dxa"/>
            </w:tcMar>
            <w:vAlign w:val="center"/>
          </w:tcPr>
          <w:p w:rsidR="00D1F3CB" w:rsidP="00D1F3CB" w:rsidRDefault="00D1F3CB" w14:paraId="7B7F5537" w14:textId="5F0110E5">
            <w:pPr>
              <w:spacing w:before="0" w:beforeAutospacing="off" w:after="0" w:afterAutospacing="off"/>
              <w:jc w:val="center"/>
            </w:pPr>
            <w:r w:rsidRPr="00D1F3CB" w:rsidR="00D1F3CB">
              <w:rPr>
                <w:rFonts w:ascii="Calibri" w:hAnsi="Calibri" w:eastAsia="Calibri" w:cs="Calibri"/>
                <w:b w:val="0"/>
                <w:bCs w:val="0"/>
                <w:i w:val="0"/>
                <w:iCs w:val="0"/>
                <w:strike w:val="0"/>
                <w:dstrike w:val="0"/>
                <w:color w:val="000000" w:themeColor="text1" w:themeTint="FF" w:themeShade="FF"/>
                <w:sz w:val="22"/>
                <w:szCs w:val="22"/>
                <w:u w:val="none"/>
              </w:rPr>
              <w:t>8,750</w:t>
            </w:r>
          </w:p>
        </w:tc>
      </w:tr>
    </w:tbl>
    <w:p w:rsidR="00BF13C6" w:rsidP="00D1F3CB" w:rsidRDefault="00BF13C6" w14:paraId="2764C106" w14:textId="314FFADE">
      <w:pPr>
        <w:pStyle w:val="Normal"/>
        <w:rPr>
          <w:b w:val="1"/>
          <w:bCs w:val="1"/>
          <w:i w:val="1"/>
          <w:iCs w:val="1"/>
          <w:noProof/>
          <w:lang w:eastAsia="en-GB"/>
        </w:rPr>
      </w:pPr>
    </w:p>
    <w:p w:rsidR="0082295C" w:rsidP="01C4A9CC" w:rsidRDefault="00224B48" w14:paraId="26BEED55" w14:textId="3D37CC9F">
      <w:pPr>
        <w:rPr>
          <w:b w:val="1"/>
          <w:bCs w:val="1"/>
          <w:i w:val="1"/>
          <w:iCs w:val="1"/>
          <w:noProof/>
          <w:lang w:eastAsia="en-GB"/>
        </w:rPr>
      </w:pPr>
      <w:r w:rsidRPr="01C4A9CC" w:rsidR="00224B48">
        <w:rPr>
          <w:b w:val="1"/>
          <w:bCs w:val="1"/>
          <w:i w:val="1"/>
          <w:iCs w:val="1"/>
          <w:noProof/>
          <w:lang w:eastAsia="en-GB"/>
        </w:rPr>
        <w:t xml:space="preserve">Please </w:t>
      </w:r>
      <w:r w:rsidRPr="01C4A9CC" w:rsidR="00D55E2A">
        <w:rPr>
          <w:b w:val="1"/>
          <w:bCs w:val="1"/>
          <w:i w:val="1"/>
          <w:iCs w:val="1"/>
          <w:noProof/>
          <w:lang w:eastAsia="en-GB"/>
        </w:rPr>
        <w:t>note, w</w:t>
      </w:r>
      <w:r w:rsidRPr="01C4A9CC" w:rsidR="00224B48">
        <w:rPr>
          <w:b w:val="1"/>
          <w:bCs w:val="1"/>
          <w:i w:val="1"/>
          <w:iCs w:val="1"/>
          <w:noProof/>
          <w:lang w:eastAsia="en-GB"/>
        </w:rPr>
        <w:t xml:space="preserve">e have a </w:t>
      </w:r>
      <w:r w:rsidRPr="01C4A9CC" w:rsidR="00224B48">
        <w:rPr>
          <w:rFonts w:cs="Arial"/>
          <w:b w:val="1"/>
          <w:bCs w:val="1"/>
          <w:i w:val="1"/>
          <w:iCs w:val="1"/>
        </w:rPr>
        <w:t>six months’ notice period</w:t>
      </w:r>
      <w:r w:rsidRPr="01C4A9CC" w:rsidR="67DE1F5F">
        <w:rPr>
          <w:rFonts w:cs="Arial"/>
          <w:b w:val="1"/>
          <w:bCs w:val="1"/>
          <w:i w:val="1"/>
          <w:iCs w:val="1"/>
        </w:rPr>
        <w:t xml:space="preserve"> for resignations</w:t>
      </w:r>
      <w:r w:rsidRPr="01C4A9CC" w:rsidR="00224B48">
        <w:rPr>
          <w:rFonts w:cs="Arial"/>
          <w:b w:val="1"/>
          <w:bCs w:val="1"/>
          <w:i w:val="1"/>
          <w:iCs w:val="1"/>
        </w:rPr>
        <w:t>:</w:t>
      </w:r>
    </w:p>
    <w:p w:rsidR="00D55E2A" w:rsidP="0082295C" w:rsidRDefault="00D55E2A" w14:paraId="7D6C14AF" w14:textId="77777777">
      <w:pPr>
        <w:rPr>
          <w:rFonts w:cs="Arial"/>
        </w:rPr>
      </w:pPr>
    </w:p>
    <w:p w:rsidRPr="00D55E2A" w:rsidR="00D55E2A" w:rsidP="01C4A9CC" w:rsidRDefault="0082295C" w14:paraId="06B69C7A" w14:textId="0D36A6EB">
      <w:pPr>
        <w:rPr>
          <w:rFonts w:cs="Arial"/>
          <w:b w:val="1"/>
          <w:bCs w:val="1"/>
        </w:rPr>
      </w:pPr>
      <w:r w:rsidRPr="01C4A9CC" w:rsidR="0082295C">
        <w:rPr>
          <w:rFonts w:cs="Arial"/>
          <w:b w:val="1"/>
          <w:bCs w:val="1"/>
        </w:rPr>
        <w:t>Article 17 of the BPA Constitution</w:t>
      </w:r>
      <w:r w:rsidRPr="01C4A9CC" w:rsidR="00D55E2A">
        <w:rPr>
          <w:rFonts w:cs="Arial"/>
          <w:b w:val="1"/>
          <w:bCs w:val="1"/>
        </w:rPr>
        <w:t>: Resignation Terms</w:t>
      </w:r>
    </w:p>
    <w:p w:rsidRPr="00390E48" w:rsidR="00D55E2A" w:rsidP="0082295C" w:rsidRDefault="00D55E2A" w14:paraId="08DC330D" w14:textId="77777777">
      <w:pPr>
        <w:tabs>
          <w:tab w:val="left" w:pos="-720"/>
        </w:tabs>
        <w:suppressAutoHyphens/>
        <w:rPr>
          <w:rFonts w:cs="Arial"/>
          <w:b/>
          <w:spacing w:val="-3"/>
          <w:u w:val="single"/>
        </w:rPr>
      </w:pPr>
    </w:p>
    <w:p w:rsidRPr="00390E48" w:rsidR="0082295C" w:rsidP="01C4A9CC" w:rsidRDefault="0082295C" w14:paraId="20DABB5B" w14:textId="77777777">
      <w:pPr>
        <w:suppressAutoHyphens/>
        <w:ind w:left="720" w:hanging="720"/>
        <w:rPr>
          <w:rFonts w:cs="Arial"/>
          <w:b w:val="1"/>
          <w:bCs w:val="1"/>
          <w:spacing w:val="-3"/>
        </w:rPr>
      </w:pPr>
      <w:r w:rsidRPr="01C4A9CC" w:rsidR="0082295C">
        <w:rPr>
          <w:rFonts w:cs="Arial"/>
          <w:b w:val="1"/>
          <w:bCs w:val="1"/>
          <w:spacing w:val="-3"/>
        </w:rPr>
        <w:t>17.</w:t>
      </w:r>
      <w:r w:rsidRPr="00390E48">
        <w:rPr>
          <w:rFonts w:cs="Arial"/>
          <w:b/>
          <w:spacing w:val="-3"/>
        </w:rPr>
        <w:tab/>
      </w:r>
      <w:r w:rsidRPr="01C4A9CC" w:rsidR="0082295C">
        <w:rPr>
          <w:rFonts w:cs="Arial"/>
          <w:spacing w:val="-3"/>
        </w:rPr>
        <w:t>Any member of the Association wishing to retire as a member shall give to the Secretary of the Association at least six months' previous notice in writing of the date upon which the member intends so to retire and such retirement shall be effective as from that date but a member of the Association so retiring shall not be entitled to reclaim any part of the moneys which that member may at any time have paid and, notwithstanding any such retirement or notice thereof, that member shall be and remain bound to discharge all financial obligations imposed and incumbent upon it as a member of the Association until the date upon which that member's retirement takes effect or until the last day of the current Association accounting period in which the notice is given, whichever is the later.</w:t>
      </w:r>
    </w:p>
    <w:p w:rsidR="01C4A9CC" w:rsidP="01C4A9CC" w:rsidRDefault="01C4A9CC" w14:paraId="50FDF925" w14:textId="4CA092A0">
      <w:pPr>
        <w:ind w:left="720" w:hanging="720"/>
        <w:rPr>
          <w:rFonts w:cs="Arial"/>
        </w:rPr>
      </w:pPr>
    </w:p>
    <w:p w:rsidR="01C4A9CC" w:rsidP="01C4A9CC" w:rsidRDefault="01C4A9CC" w14:paraId="7878CDDE" w14:textId="29013054">
      <w:pPr>
        <w:ind w:left="720" w:hanging="720"/>
        <w:rPr>
          <w:rFonts w:cs="Arial"/>
        </w:rPr>
      </w:pPr>
    </w:p>
    <w:p w:rsidR="01C4A9CC" w:rsidP="01C4A9CC" w:rsidRDefault="01C4A9CC" w14:paraId="300B3D5A" w14:textId="66187F26">
      <w:pPr>
        <w:ind w:left="720" w:hanging="720"/>
        <w:rPr>
          <w:rFonts w:cs="Arial"/>
        </w:rPr>
      </w:pPr>
    </w:p>
    <w:p w:rsidR="4C3559B6" w:rsidP="01C4A9CC" w:rsidRDefault="4C3559B6" w14:paraId="4154945E" w14:textId="05692D1A">
      <w:pPr>
        <w:tabs>
          <w:tab w:val="left" w:leader="none" w:pos="5760"/>
        </w:tabs>
        <w:rPr>
          <w:b w:val="1"/>
          <w:bCs w:val="1"/>
        </w:rPr>
      </w:pPr>
      <w:r w:rsidRPr="66495D3C" w:rsidR="4C3559B6">
        <w:rPr>
          <w:b w:val="1"/>
          <w:bCs w:val="1"/>
        </w:rPr>
        <w:t>Signed</w:t>
      </w:r>
      <w:r w:rsidRPr="66495D3C" w:rsidR="1748C26C">
        <w:rPr>
          <w:b w:val="1"/>
          <w:bCs w:val="1"/>
        </w:rPr>
        <w:t>:</w:t>
      </w:r>
      <w:r>
        <w:tab/>
      </w:r>
      <w:r>
        <w:tab/>
      </w:r>
      <w:r w:rsidRPr="66495D3C" w:rsidR="59FAFBCC">
        <w:rPr>
          <w:b w:val="1"/>
          <w:bCs w:val="1"/>
        </w:rPr>
        <w:t>Date:</w:t>
      </w:r>
    </w:p>
    <w:p w:rsidR="01C4A9CC" w:rsidP="01C4A9CC" w:rsidRDefault="01C4A9CC" w14:paraId="7512358C" w14:textId="26E3C3C5">
      <w:pPr>
        <w:tabs>
          <w:tab w:val="left" w:leader="none" w:pos="5760"/>
        </w:tabs>
        <w:rPr>
          <w:b w:val="1"/>
          <w:bCs w:val="1"/>
        </w:rPr>
      </w:pPr>
    </w:p>
    <w:p w:rsidR="01C4A9CC" w:rsidP="01C4A9CC" w:rsidRDefault="01C4A9CC" w14:paraId="5909BFE6" w14:textId="77D528C3">
      <w:pPr>
        <w:tabs>
          <w:tab w:val="left" w:leader="none" w:pos="5760"/>
        </w:tabs>
        <w:rPr>
          <w:b w:val="1"/>
          <w:bCs w:val="1"/>
        </w:rPr>
      </w:pPr>
    </w:p>
    <w:p w:rsidR="4C3559B6" w:rsidP="01C4A9CC" w:rsidRDefault="4C3559B6" w14:paraId="1A65ED7A" w14:textId="72B429A5">
      <w:pPr>
        <w:tabs>
          <w:tab w:val="left" w:leader="none" w:pos="5760"/>
        </w:tabs>
        <w:rPr>
          <w:b w:val="1"/>
          <w:bCs w:val="1"/>
        </w:rPr>
      </w:pPr>
      <w:r w:rsidRPr="01C4A9CC" w:rsidR="4C3559B6">
        <w:rPr>
          <w:b w:val="1"/>
          <w:bCs w:val="1"/>
        </w:rPr>
        <w:t xml:space="preserve">Name of person completing the </w:t>
      </w:r>
      <w:r w:rsidRPr="01C4A9CC" w:rsidR="4C3559B6">
        <w:rPr>
          <w:b w:val="1"/>
          <w:bCs w:val="1"/>
        </w:rPr>
        <w:t>form</w:t>
      </w:r>
      <w:r w:rsidRPr="01C4A9CC" w:rsidR="3B4E88BA">
        <w:rPr>
          <w:b w:val="1"/>
          <w:bCs w:val="1"/>
        </w:rPr>
        <w:t>:</w:t>
      </w:r>
    </w:p>
    <w:p w:rsidR="01C4A9CC" w:rsidP="01C4A9CC" w:rsidRDefault="01C4A9CC" w14:paraId="353A0C0F">
      <w:pPr>
        <w:tabs>
          <w:tab w:val="left" w:leader="none" w:pos="5760"/>
        </w:tabs>
        <w:rPr>
          <w:b w:val="1"/>
          <w:bCs w:val="1"/>
        </w:rPr>
      </w:pPr>
    </w:p>
    <w:p w:rsidR="3B4E88BA" w:rsidP="01C4A9CC" w:rsidRDefault="3B4E88BA" w14:paraId="0DF17999" w14:textId="326AEAD4">
      <w:pPr>
        <w:tabs>
          <w:tab w:val="left" w:leader="none" w:pos="5760"/>
        </w:tabs>
        <w:rPr>
          <w:b w:val="1"/>
          <w:bCs w:val="1"/>
        </w:rPr>
      </w:pPr>
      <w:r w:rsidRPr="01C4A9CC" w:rsidR="3B4E88BA">
        <w:rPr>
          <w:b w:val="1"/>
          <w:bCs w:val="1"/>
        </w:rPr>
        <w:t>Job Title:</w:t>
      </w:r>
      <w:r w:rsidRPr="01C4A9CC" w:rsidR="4C3559B6">
        <w:rPr>
          <w:b w:val="1"/>
          <w:bCs w:val="1"/>
        </w:rPr>
        <w:t xml:space="preserve"> </w:t>
      </w:r>
    </w:p>
    <w:p w:rsidR="01C4A9CC" w:rsidP="01C4A9CC" w:rsidRDefault="01C4A9CC" w14:paraId="0249E075" w14:textId="4E02AF70">
      <w:pPr>
        <w:tabs>
          <w:tab w:val="left" w:leader="none" w:pos="5760"/>
        </w:tabs>
        <w:rPr>
          <w:b w:val="1"/>
          <w:bCs w:val="1"/>
        </w:rPr>
      </w:pPr>
    </w:p>
    <w:p w:rsidR="4C3559B6" w:rsidP="01C4A9CC" w:rsidRDefault="4C3559B6" w14:paraId="73730D52" w14:textId="467C0CDF">
      <w:pPr>
        <w:tabs>
          <w:tab w:val="left" w:leader="none" w:pos="5760"/>
        </w:tabs>
        <w:rPr>
          <w:b w:val="1"/>
          <w:bCs w:val="1"/>
        </w:rPr>
      </w:pPr>
      <w:r w:rsidRPr="01C4A9CC" w:rsidR="4C3559B6">
        <w:rPr>
          <w:b w:val="1"/>
          <w:bCs w:val="1"/>
        </w:rPr>
        <w:t>Telephone number</w:t>
      </w:r>
      <w:r w:rsidRPr="01C4A9CC" w:rsidR="4D44E434">
        <w:rPr>
          <w:b w:val="1"/>
          <w:bCs w:val="1"/>
        </w:rPr>
        <w:t>:</w:t>
      </w:r>
    </w:p>
    <w:p w:rsidR="01C4A9CC" w:rsidP="01C4A9CC" w:rsidRDefault="01C4A9CC" w14:paraId="1478BFB4">
      <w:pPr>
        <w:tabs>
          <w:tab w:val="left" w:leader="none" w:pos="5760"/>
        </w:tabs>
        <w:rPr>
          <w:b w:val="1"/>
          <w:bCs w:val="1"/>
        </w:rPr>
      </w:pPr>
    </w:p>
    <w:p w:rsidR="4C3559B6" w:rsidP="01C4A9CC" w:rsidRDefault="4C3559B6" w14:paraId="630AB99E" w14:textId="45A6E438">
      <w:pPr>
        <w:tabs>
          <w:tab w:val="left" w:leader="none" w:pos="5760"/>
        </w:tabs>
      </w:pPr>
      <w:r w:rsidRPr="01C4A9CC" w:rsidR="4C3559B6">
        <w:rPr>
          <w:b w:val="1"/>
          <w:bCs w:val="1"/>
        </w:rPr>
        <w:t>Email</w:t>
      </w:r>
      <w:r w:rsidRPr="01C4A9CC" w:rsidR="2700DBA6">
        <w:rPr>
          <w:b w:val="1"/>
          <w:bCs w:val="1"/>
        </w:rPr>
        <w:t xml:space="preserve"> A</w:t>
      </w:r>
      <w:r w:rsidRPr="01C4A9CC" w:rsidR="2700DBA6">
        <w:rPr>
          <w:b w:val="1"/>
          <w:bCs w:val="1"/>
        </w:rPr>
        <w:t>ddress</w:t>
      </w:r>
      <w:r w:rsidRPr="01C4A9CC" w:rsidR="2700DBA6">
        <w:rPr>
          <w:b w:val="1"/>
          <w:bCs w:val="1"/>
        </w:rPr>
        <w:t>:</w:t>
      </w:r>
    </w:p>
    <w:p w:rsidR="01C4A9CC" w:rsidP="01C4A9CC" w:rsidRDefault="01C4A9CC" w14:paraId="1F27CD45" w14:textId="22B3CC66">
      <w:pPr>
        <w:ind w:left="720" w:hanging="720"/>
        <w:rPr>
          <w:rFonts w:cs="Arial"/>
        </w:rPr>
      </w:pPr>
    </w:p>
    <w:p w:rsidR="0082295C" w:rsidP="00255707" w:rsidRDefault="0082295C" w14:paraId="0252683B" w14:textId="77777777">
      <w:pPr>
        <w:rPr>
          <w:noProof/>
          <w:lang w:eastAsia="en-GB"/>
        </w:rPr>
      </w:pPr>
    </w:p>
    <w:sectPr w:rsidR="0082295C" w:rsidSect="005874BE">
      <w:footerReference w:type="default" r:id="rId12"/>
      <w:pgSz w:w="11909" w:h="16834" w:orient="portrait" w:code="9"/>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2E38" w:rsidRDefault="00A32E38" w14:paraId="51408DC1" w14:textId="77777777">
      <w:r>
        <w:separator/>
      </w:r>
    </w:p>
  </w:endnote>
  <w:endnote w:type="continuationSeparator" w:id="0">
    <w:p w:rsidR="00A32E38" w:rsidRDefault="00A32E38" w14:paraId="550195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aze">
    <w:altName w:val="Vrinda"/>
    <w:charset w:val="00"/>
    <w:family w:val="swiss"/>
    <w:pitch w:val="variable"/>
    <w:sig w:usb0="00000003" w:usb1="00000000" w:usb2="00000000" w:usb3="00000000" w:csb0="00000001" w:csb1="00000000"/>
  </w:font>
  <w:font w:name="Architec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Pro">
    <w:altName w:val="Calibri"/>
    <w:charset w:val="00"/>
    <w:family w:val="swiss"/>
    <w:pitch w:val="variable"/>
    <w:sig w:usb0="80000287" w:usb1="0000004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448" w:type="dxa"/>
      <w:tblInd w:w="-147"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4"/>
      <w:gridCol w:w="3827"/>
      <w:gridCol w:w="7497"/>
    </w:tblGrid>
    <w:tr w:rsidRPr="009764AC" w:rsidR="009764AC" w:rsidTr="009764AC" w14:paraId="422ABDD0" w14:textId="77777777">
      <w:tc>
        <w:tcPr>
          <w:tcW w:w="3124" w:type="dxa"/>
          <w:tcBorders>
            <w:top w:val="single" w:color="auto" w:sz="4" w:space="0"/>
            <w:left w:val="nil"/>
            <w:bottom w:val="nil"/>
            <w:right w:val="nil"/>
          </w:tcBorders>
          <w:vAlign w:val="center"/>
        </w:tcPr>
        <w:p w:rsidR="009764AC" w:rsidP="009764AC" w:rsidRDefault="009764AC" w14:paraId="1CB9C56A" w14:textId="77777777"/>
        <w:p w:rsidR="009764AC" w:rsidP="009764AC" w:rsidRDefault="009764AC" w14:paraId="1DD72590" w14:textId="77777777">
          <w:pPr>
            <w:pStyle w:val="footer1"/>
          </w:pPr>
          <w:r>
            <w:t>British Ports Association</w:t>
          </w:r>
        </w:p>
        <w:p w:rsidR="009764AC" w:rsidP="009764AC" w:rsidRDefault="009764AC" w14:paraId="61C8C5AD" w14:textId="77777777">
          <w:pPr>
            <w:pStyle w:val="footer2"/>
            <w:rPr>
              <w:color w:val="273253"/>
            </w:rPr>
          </w:pPr>
          <w:r>
            <w:t>Speaking for UK Ports</w:t>
          </w:r>
        </w:p>
      </w:tc>
      <w:tc>
        <w:tcPr>
          <w:tcW w:w="3827" w:type="dxa"/>
          <w:tcBorders>
            <w:top w:val="single" w:color="auto" w:sz="4" w:space="0"/>
            <w:left w:val="nil"/>
            <w:bottom w:val="nil"/>
            <w:right w:val="nil"/>
          </w:tcBorders>
          <w:vAlign w:val="center"/>
          <w:hideMark/>
        </w:tcPr>
        <w:p w:rsidR="009764AC" w:rsidP="009764AC" w:rsidRDefault="009764AC" w14:paraId="6E5458CF" w14:textId="77777777">
          <w:pPr>
            <w:pStyle w:val="footer4"/>
            <w:spacing w:after="0"/>
            <w:jc w:val="left"/>
          </w:pPr>
          <w:r>
            <w:rPr>
              <w:rStyle w:val="footer3Char"/>
            </w:rPr>
            <w:t>a:</w:t>
          </w:r>
          <w:r>
            <w:t xml:space="preserve"> 30 Park Street, London, SE1 9EQ</w:t>
          </w:r>
        </w:p>
        <w:p w:rsidR="009764AC" w:rsidP="009764AC" w:rsidRDefault="009764AC" w14:paraId="34DFEAAC" w14:textId="77777777">
          <w:r>
            <w:rPr>
              <w:rStyle w:val="footer3Char"/>
            </w:rPr>
            <w:t>t:</w:t>
          </w:r>
          <w:r>
            <w:t xml:space="preserve"> </w:t>
          </w:r>
          <w:r>
            <w:rPr>
              <w:rStyle w:val="footer4Char"/>
            </w:rPr>
            <w:t>+44 20 7260 1780</w:t>
          </w:r>
        </w:p>
      </w:tc>
      <w:tc>
        <w:tcPr>
          <w:tcW w:w="7497" w:type="dxa"/>
          <w:tcBorders>
            <w:top w:val="single" w:color="auto" w:sz="4" w:space="0"/>
            <w:left w:val="nil"/>
            <w:bottom w:val="nil"/>
            <w:right w:val="nil"/>
          </w:tcBorders>
          <w:vAlign w:val="center"/>
          <w:hideMark/>
        </w:tcPr>
        <w:p w:rsidR="009764AC" w:rsidP="009764AC" w:rsidRDefault="009764AC" w14:paraId="0D3A8A80" w14:textId="77777777">
          <w:pPr>
            <w:rPr>
              <w:rStyle w:val="footer4Char"/>
              <w:lang w:val="it-IT"/>
            </w:rPr>
          </w:pPr>
          <w:r>
            <w:rPr>
              <w:rStyle w:val="footer3Char"/>
              <w:lang w:val="it-IT"/>
            </w:rPr>
            <w:t>e:</w:t>
          </w:r>
          <w:r>
            <w:rPr>
              <w:lang w:val="it-IT"/>
            </w:rPr>
            <w:t xml:space="preserve"> </w:t>
          </w:r>
          <w:r>
            <w:rPr>
              <w:rStyle w:val="footer4Char"/>
              <w:lang w:val="it-IT"/>
            </w:rPr>
            <w:t>info@britishports.org.uk</w:t>
          </w:r>
        </w:p>
        <w:p w:rsidRPr="009764AC" w:rsidR="009764AC" w:rsidP="009764AC" w:rsidRDefault="009764AC" w14:paraId="19E004F4" w14:textId="77777777">
          <w:pPr>
            <w:rPr>
              <w:color w:val="000000" w:themeColor="text1"/>
              <w:sz w:val="20"/>
              <w:lang w:val="it-IT" w:eastAsia="zh-CN"/>
            </w:rPr>
          </w:pPr>
          <w:r>
            <w:rPr>
              <w:rStyle w:val="footer3Char"/>
              <w:lang w:val="it-IT"/>
            </w:rPr>
            <w:t>w:</w:t>
          </w:r>
          <w:r>
            <w:rPr>
              <w:lang w:val="it-IT"/>
            </w:rPr>
            <w:t xml:space="preserve"> </w:t>
          </w:r>
          <w:r>
            <w:rPr>
              <w:rStyle w:val="footer4Char"/>
              <w:lang w:val="it-IT"/>
            </w:rPr>
            <w:t>www.britishports.org.uk</w:t>
          </w:r>
          <w:r>
            <w:rPr>
              <w:lang w:val="it-IT"/>
            </w:rPr>
            <w:t xml:space="preserve"> </w:t>
          </w:r>
        </w:p>
      </w:tc>
    </w:tr>
  </w:tbl>
  <w:p w:rsidRPr="009764AC" w:rsidR="0018535A" w:rsidP="009764AC" w:rsidRDefault="0018535A" w14:paraId="548D1CD2" w14:textId="703DE379">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2E38" w:rsidRDefault="00A32E38" w14:paraId="597C2159" w14:textId="77777777">
      <w:r>
        <w:separator/>
      </w:r>
    </w:p>
  </w:footnote>
  <w:footnote w:type="continuationSeparator" w:id="0">
    <w:p w:rsidR="00A32E38" w:rsidRDefault="00A32E38" w14:paraId="60FC0F7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7ED9"/>
    <w:multiLevelType w:val="hybridMultilevel"/>
    <w:tmpl w:val="4E36D86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3E47C9B"/>
    <w:multiLevelType w:val="hybridMultilevel"/>
    <w:tmpl w:val="C2E0B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660C2"/>
    <w:multiLevelType w:val="hybridMultilevel"/>
    <w:tmpl w:val="6082D73A"/>
    <w:lvl w:ilvl="0" w:tplc="32BEF32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B27B4E"/>
    <w:multiLevelType w:val="hybridMultilevel"/>
    <w:tmpl w:val="8042E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92B20"/>
    <w:multiLevelType w:val="hybridMultilevel"/>
    <w:tmpl w:val="70A27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0177B"/>
    <w:multiLevelType w:val="hybridMultilevel"/>
    <w:tmpl w:val="B7C212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085484"/>
    <w:multiLevelType w:val="hybridMultilevel"/>
    <w:tmpl w:val="42E0E0E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7" w15:restartNumberingAfterBreak="0">
    <w:nsid w:val="1AD10022"/>
    <w:multiLevelType w:val="hybridMultilevel"/>
    <w:tmpl w:val="9B409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DC6EE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C924748"/>
    <w:multiLevelType w:val="singleLevel"/>
    <w:tmpl w:val="BC4C39F6"/>
    <w:lvl w:ilvl="0">
      <w:start w:val="10"/>
      <w:numFmt w:val="decimal"/>
      <w:lvlText w:val="%1"/>
      <w:lvlJc w:val="left"/>
      <w:pPr>
        <w:tabs>
          <w:tab w:val="num" w:pos="360"/>
        </w:tabs>
        <w:ind w:left="360" w:hanging="360"/>
      </w:pPr>
      <w:rPr>
        <w:rFonts w:hint="default"/>
      </w:rPr>
    </w:lvl>
  </w:abstractNum>
  <w:abstractNum w:abstractNumId="10" w15:restartNumberingAfterBreak="0">
    <w:nsid w:val="1E5C5DB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F04078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26E1B15"/>
    <w:multiLevelType w:val="multilevel"/>
    <w:tmpl w:val="6FAEDC7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426D10"/>
    <w:multiLevelType w:val="singleLevel"/>
    <w:tmpl w:val="8B48DF94"/>
    <w:lvl w:ilvl="0">
      <w:start w:val="11"/>
      <w:numFmt w:val="decimal"/>
      <w:lvlText w:val="%1"/>
      <w:lvlJc w:val="left"/>
      <w:pPr>
        <w:tabs>
          <w:tab w:val="num" w:pos="360"/>
        </w:tabs>
        <w:ind w:left="360" w:hanging="360"/>
      </w:pPr>
      <w:rPr>
        <w:rFonts w:hint="default" w:ascii="Arial" w:hAnsi="Arial"/>
        <w:b w:val="0"/>
        <w:u w:val="single"/>
      </w:rPr>
    </w:lvl>
  </w:abstractNum>
  <w:abstractNum w:abstractNumId="14" w15:restartNumberingAfterBreak="0">
    <w:nsid w:val="299A3B35"/>
    <w:multiLevelType w:val="hybridMultilevel"/>
    <w:tmpl w:val="8D765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2C5127"/>
    <w:multiLevelType w:val="hybridMultilevel"/>
    <w:tmpl w:val="6E38F9E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F2C788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8666E3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88E6D32"/>
    <w:multiLevelType w:val="hybridMultilevel"/>
    <w:tmpl w:val="DC08D0E4"/>
    <w:lvl w:ilvl="0" w:tplc="08090001">
      <w:start w:val="1"/>
      <w:numFmt w:val="bullet"/>
      <w:lvlText w:val=""/>
      <w:lvlJc w:val="left"/>
      <w:pPr>
        <w:ind w:left="2771" w:hanging="360"/>
      </w:pPr>
      <w:rPr>
        <w:rFonts w:hint="default" w:ascii="Symbol" w:hAnsi="Symbol"/>
      </w:rPr>
    </w:lvl>
    <w:lvl w:ilvl="1" w:tplc="08090003" w:tentative="1">
      <w:start w:val="1"/>
      <w:numFmt w:val="bullet"/>
      <w:lvlText w:val="o"/>
      <w:lvlJc w:val="left"/>
      <w:pPr>
        <w:ind w:left="3491" w:hanging="360"/>
      </w:pPr>
      <w:rPr>
        <w:rFonts w:hint="default" w:ascii="Courier New" w:hAnsi="Courier New" w:cs="Courier New"/>
      </w:rPr>
    </w:lvl>
    <w:lvl w:ilvl="2" w:tplc="08090005" w:tentative="1">
      <w:start w:val="1"/>
      <w:numFmt w:val="bullet"/>
      <w:lvlText w:val=""/>
      <w:lvlJc w:val="left"/>
      <w:pPr>
        <w:ind w:left="4211" w:hanging="360"/>
      </w:pPr>
      <w:rPr>
        <w:rFonts w:hint="default" w:ascii="Wingdings" w:hAnsi="Wingdings"/>
      </w:rPr>
    </w:lvl>
    <w:lvl w:ilvl="3" w:tplc="08090001" w:tentative="1">
      <w:start w:val="1"/>
      <w:numFmt w:val="bullet"/>
      <w:lvlText w:val=""/>
      <w:lvlJc w:val="left"/>
      <w:pPr>
        <w:ind w:left="4931" w:hanging="360"/>
      </w:pPr>
      <w:rPr>
        <w:rFonts w:hint="default" w:ascii="Symbol" w:hAnsi="Symbol"/>
      </w:rPr>
    </w:lvl>
    <w:lvl w:ilvl="4" w:tplc="08090003" w:tentative="1">
      <w:start w:val="1"/>
      <w:numFmt w:val="bullet"/>
      <w:lvlText w:val="o"/>
      <w:lvlJc w:val="left"/>
      <w:pPr>
        <w:ind w:left="5651" w:hanging="360"/>
      </w:pPr>
      <w:rPr>
        <w:rFonts w:hint="default" w:ascii="Courier New" w:hAnsi="Courier New" w:cs="Courier New"/>
      </w:rPr>
    </w:lvl>
    <w:lvl w:ilvl="5" w:tplc="08090005" w:tentative="1">
      <w:start w:val="1"/>
      <w:numFmt w:val="bullet"/>
      <w:lvlText w:val=""/>
      <w:lvlJc w:val="left"/>
      <w:pPr>
        <w:ind w:left="6371" w:hanging="360"/>
      </w:pPr>
      <w:rPr>
        <w:rFonts w:hint="default" w:ascii="Wingdings" w:hAnsi="Wingdings"/>
      </w:rPr>
    </w:lvl>
    <w:lvl w:ilvl="6" w:tplc="08090001" w:tentative="1">
      <w:start w:val="1"/>
      <w:numFmt w:val="bullet"/>
      <w:lvlText w:val=""/>
      <w:lvlJc w:val="left"/>
      <w:pPr>
        <w:ind w:left="7091" w:hanging="360"/>
      </w:pPr>
      <w:rPr>
        <w:rFonts w:hint="default" w:ascii="Symbol" w:hAnsi="Symbol"/>
      </w:rPr>
    </w:lvl>
    <w:lvl w:ilvl="7" w:tplc="08090003" w:tentative="1">
      <w:start w:val="1"/>
      <w:numFmt w:val="bullet"/>
      <w:lvlText w:val="o"/>
      <w:lvlJc w:val="left"/>
      <w:pPr>
        <w:ind w:left="7811" w:hanging="360"/>
      </w:pPr>
      <w:rPr>
        <w:rFonts w:hint="default" w:ascii="Courier New" w:hAnsi="Courier New" w:cs="Courier New"/>
      </w:rPr>
    </w:lvl>
    <w:lvl w:ilvl="8" w:tplc="08090005" w:tentative="1">
      <w:start w:val="1"/>
      <w:numFmt w:val="bullet"/>
      <w:lvlText w:val=""/>
      <w:lvlJc w:val="left"/>
      <w:pPr>
        <w:ind w:left="8531" w:hanging="360"/>
      </w:pPr>
      <w:rPr>
        <w:rFonts w:hint="default" w:ascii="Wingdings" w:hAnsi="Wingdings"/>
      </w:rPr>
    </w:lvl>
  </w:abstractNum>
  <w:abstractNum w:abstractNumId="19" w15:restartNumberingAfterBreak="0">
    <w:nsid w:val="38DD3A59"/>
    <w:multiLevelType w:val="singleLevel"/>
    <w:tmpl w:val="6BB2FAB8"/>
    <w:lvl w:ilvl="0">
      <w:start w:val="4"/>
      <w:numFmt w:val="decimal"/>
      <w:lvlText w:val="%1"/>
      <w:lvlJc w:val="left"/>
      <w:pPr>
        <w:tabs>
          <w:tab w:val="num" w:pos="360"/>
        </w:tabs>
        <w:ind w:left="360" w:hanging="360"/>
      </w:pPr>
      <w:rPr>
        <w:rFonts w:hint="default"/>
      </w:rPr>
    </w:lvl>
  </w:abstractNum>
  <w:abstractNum w:abstractNumId="20" w15:restartNumberingAfterBreak="0">
    <w:nsid w:val="39437EE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3A2C723C"/>
    <w:multiLevelType w:val="hybridMultilevel"/>
    <w:tmpl w:val="5C884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6101B5"/>
    <w:multiLevelType w:val="singleLevel"/>
    <w:tmpl w:val="36420DD0"/>
    <w:lvl w:ilvl="0">
      <w:start w:val="5"/>
      <w:numFmt w:val="decimal"/>
      <w:lvlText w:val="%1"/>
      <w:lvlJc w:val="left"/>
      <w:pPr>
        <w:tabs>
          <w:tab w:val="num" w:pos="360"/>
        </w:tabs>
        <w:ind w:left="360" w:hanging="360"/>
      </w:pPr>
      <w:rPr>
        <w:rFonts w:hint="default"/>
      </w:rPr>
    </w:lvl>
  </w:abstractNum>
  <w:abstractNum w:abstractNumId="23" w15:restartNumberingAfterBreak="0">
    <w:nsid w:val="417F5B47"/>
    <w:multiLevelType w:val="hybridMultilevel"/>
    <w:tmpl w:val="0C4AC9C2"/>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42A86A21"/>
    <w:multiLevelType w:val="hybridMultilevel"/>
    <w:tmpl w:val="95068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78171D"/>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EF560CE"/>
    <w:multiLevelType w:val="hybridMultilevel"/>
    <w:tmpl w:val="169A5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692B90"/>
    <w:multiLevelType w:val="hybridMultilevel"/>
    <w:tmpl w:val="3D0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90F1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5202515D"/>
    <w:multiLevelType w:val="hybridMultilevel"/>
    <w:tmpl w:val="4FD075B2"/>
    <w:lvl w:ilvl="0" w:tplc="0409000F">
      <w:start w:val="1"/>
      <w:numFmt w:val="decimal"/>
      <w:lvlText w:val="%1."/>
      <w:lvlJc w:val="left"/>
      <w:pPr>
        <w:tabs>
          <w:tab w:val="num" w:pos="720"/>
        </w:tabs>
        <w:ind w:left="720" w:hanging="360"/>
      </w:pPr>
    </w:lvl>
    <w:lvl w:ilvl="1" w:tplc="5C385340">
      <w:start w:val="1"/>
      <w:numFmt w:val="lowerRoman"/>
      <w:lvlText w:val="%2)"/>
      <w:lvlJc w:val="left"/>
      <w:pPr>
        <w:tabs>
          <w:tab w:val="num" w:pos="1440"/>
        </w:tabs>
        <w:ind w:left="1440" w:hanging="360"/>
      </w:pPr>
      <w:rPr>
        <w:rFonts w:hint="default"/>
      </w:rPr>
    </w:lvl>
    <w:lvl w:ilvl="2" w:tplc="CCBE49D8">
      <w:start w:val="4"/>
      <w:numFmt w:val="decimal"/>
      <w:lvlText w:val="%3"/>
      <w:lvlJc w:val="left"/>
      <w:pPr>
        <w:tabs>
          <w:tab w:val="num" w:pos="2340"/>
        </w:tabs>
        <w:ind w:left="2340" w:hanging="360"/>
      </w:pPr>
      <w:rPr>
        <w:rFonts w:hint="default"/>
      </w:rPr>
    </w:lvl>
    <w:lvl w:ilvl="3" w:tplc="C06C7ED4">
      <w:start w:val="1"/>
      <w:numFmt w:val="bullet"/>
      <w:lvlText w:val="-"/>
      <w:lvlJc w:val="left"/>
      <w:pPr>
        <w:ind w:left="2880" w:hanging="360"/>
      </w:pPr>
      <w:rPr>
        <w:rFonts w:hint="default" w:ascii="Arial" w:hAnsi="Arial" w:eastAsia="Times New Roman"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397B9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4B02B04"/>
    <w:multiLevelType w:val="hybridMultilevel"/>
    <w:tmpl w:val="F7D8CA6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7A2F45"/>
    <w:multiLevelType w:val="hybridMultilevel"/>
    <w:tmpl w:val="4DC6047E"/>
    <w:lvl w:ilvl="0" w:tplc="80221F18">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F5D2AC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64B07EA2"/>
    <w:multiLevelType w:val="singleLevel"/>
    <w:tmpl w:val="BC22F75A"/>
    <w:lvl w:ilvl="0">
      <w:start w:val="6"/>
      <w:numFmt w:val="decimal"/>
      <w:lvlText w:val="%1"/>
      <w:lvlJc w:val="left"/>
      <w:pPr>
        <w:tabs>
          <w:tab w:val="num" w:pos="720"/>
        </w:tabs>
        <w:ind w:left="720" w:hanging="720"/>
      </w:pPr>
      <w:rPr>
        <w:rFonts w:hint="default"/>
      </w:rPr>
    </w:lvl>
  </w:abstractNum>
  <w:abstractNum w:abstractNumId="35" w15:restartNumberingAfterBreak="0">
    <w:nsid w:val="665C3424"/>
    <w:multiLevelType w:val="hybridMultilevel"/>
    <w:tmpl w:val="39DE8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EF43A39"/>
    <w:multiLevelType w:val="singleLevel"/>
    <w:tmpl w:val="0409000F"/>
    <w:lvl w:ilvl="0">
      <w:start w:val="7"/>
      <w:numFmt w:val="decimal"/>
      <w:lvlText w:val="%1."/>
      <w:lvlJc w:val="left"/>
      <w:pPr>
        <w:tabs>
          <w:tab w:val="num" w:pos="360"/>
        </w:tabs>
        <w:ind w:left="360" w:hanging="360"/>
      </w:pPr>
      <w:rPr>
        <w:rFonts w:hint="default"/>
      </w:rPr>
    </w:lvl>
  </w:abstractNum>
  <w:num w:numId="1" w16cid:durableId="830491468">
    <w:abstractNumId w:val="19"/>
  </w:num>
  <w:num w:numId="2" w16cid:durableId="1901748633">
    <w:abstractNumId w:val="36"/>
  </w:num>
  <w:num w:numId="3" w16cid:durableId="921453050">
    <w:abstractNumId w:val="30"/>
  </w:num>
  <w:num w:numId="4" w16cid:durableId="594940385">
    <w:abstractNumId w:val="11"/>
  </w:num>
  <w:num w:numId="5" w16cid:durableId="771171304">
    <w:abstractNumId w:val="16"/>
  </w:num>
  <w:num w:numId="6" w16cid:durableId="1127317097">
    <w:abstractNumId w:val="34"/>
  </w:num>
  <w:num w:numId="7" w16cid:durableId="535234784">
    <w:abstractNumId w:val="22"/>
  </w:num>
  <w:num w:numId="8" w16cid:durableId="950745936">
    <w:abstractNumId w:val="9"/>
  </w:num>
  <w:num w:numId="9" w16cid:durableId="35396526">
    <w:abstractNumId w:val="28"/>
  </w:num>
  <w:num w:numId="10" w16cid:durableId="17246468">
    <w:abstractNumId w:val="20"/>
  </w:num>
  <w:num w:numId="11" w16cid:durableId="87896305">
    <w:abstractNumId w:val="33"/>
  </w:num>
  <w:num w:numId="12" w16cid:durableId="1114910470">
    <w:abstractNumId w:val="10"/>
  </w:num>
  <w:num w:numId="13" w16cid:durableId="18748037">
    <w:abstractNumId w:val="8"/>
  </w:num>
  <w:num w:numId="14" w16cid:durableId="1619489519">
    <w:abstractNumId w:val="13"/>
  </w:num>
  <w:num w:numId="15" w16cid:durableId="1603957782">
    <w:abstractNumId w:val="17"/>
  </w:num>
  <w:num w:numId="16" w16cid:durableId="498228153">
    <w:abstractNumId w:val="25"/>
  </w:num>
  <w:num w:numId="17" w16cid:durableId="2046172479">
    <w:abstractNumId w:val="5"/>
  </w:num>
  <w:num w:numId="18" w16cid:durableId="22900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621859">
    <w:abstractNumId w:val="29"/>
  </w:num>
  <w:num w:numId="20" w16cid:durableId="469635159">
    <w:abstractNumId w:val="23"/>
  </w:num>
  <w:num w:numId="21" w16cid:durableId="760570249">
    <w:abstractNumId w:val="0"/>
  </w:num>
  <w:num w:numId="22" w16cid:durableId="838618780">
    <w:abstractNumId w:val="32"/>
  </w:num>
  <w:num w:numId="23" w16cid:durableId="407385061">
    <w:abstractNumId w:val="4"/>
  </w:num>
  <w:num w:numId="24" w16cid:durableId="1614701509">
    <w:abstractNumId w:val="18"/>
  </w:num>
  <w:num w:numId="25" w16cid:durableId="2091341455">
    <w:abstractNumId w:val="21"/>
  </w:num>
  <w:num w:numId="26" w16cid:durableId="586157258">
    <w:abstractNumId w:val="26"/>
  </w:num>
  <w:num w:numId="27" w16cid:durableId="988634400">
    <w:abstractNumId w:val="3"/>
  </w:num>
  <w:num w:numId="28" w16cid:durableId="1395545666">
    <w:abstractNumId w:val="6"/>
  </w:num>
  <w:num w:numId="29" w16cid:durableId="1314870348">
    <w:abstractNumId w:val="31"/>
  </w:num>
  <w:num w:numId="30" w16cid:durableId="458913060">
    <w:abstractNumId w:val="7"/>
  </w:num>
  <w:num w:numId="31" w16cid:durableId="325865614">
    <w:abstractNumId w:val="24"/>
  </w:num>
  <w:num w:numId="32" w16cid:durableId="827673948">
    <w:abstractNumId w:val="14"/>
  </w:num>
  <w:num w:numId="33" w16cid:durableId="1161507322">
    <w:abstractNumId w:val="2"/>
  </w:num>
  <w:num w:numId="34" w16cid:durableId="491406702">
    <w:abstractNumId w:val="35"/>
  </w:num>
  <w:num w:numId="35" w16cid:durableId="201067417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255154">
    <w:abstractNumId w:val="1"/>
  </w:num>
  <w:num w:numId="37" w16cid:durableId="1020542865">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0D"/>
    <w:rsid w:val="00001331"/>
    <w:rsid w:val="00014E19"/>
    <w:rsid w:val="00032C1B"/>
    <w:rsid w:val="0003731A"/>
    <w:rsid w:val="0004171E"/>
    <w:rsid w:val="00045E84"/>
    <w:rsid w:val="00050CA8"/>
    <w:rsid w:val="00050FA2"/>
    <w:rsid w:val="00056587"/>
    <w:rsid w:val="00062A77"/>
    <w:rsid w:val="0006406B"/>
    <w:rsid w:val="0006484F"/>
    <w:rsid w:val="000731C2"/>
    <w:rsid w:val="00077978"/>
    <w:rsid w:val="00081EDE"/>
    <w:rsid w:val="000902E9"/>
    <w:rsid w:val="000A07A0"/>
    <w:rsid w:val="000B6CE3"/>
    <w:rsid w:val="000C3499"/>
    <w:rsid w:val="000C791B"/>
    <w:rsid w:val="000F1877"/>
    <w:rsid w:val="00107272"/>
    <w:rsid w:val="001505A1"/>
    <w:rsid w:val="00164907"/>
    <w:rsid w:val="00171337"/>
    <w:rsid w:val="0017764F"/>
    <w:rsid w:val="001800F6"/>
    <w:rsid w:val="0018078A"/>
    <w:rsid w:val="00185195"/>
    <w:rsid w:val="0018535A"/>
    <w:rsid w:val="001A2171"/>
    <w:rsid w:val="001C1A59"/>
    <w:rsid w:val="001D1396"/>
    <w:rsid w:val="001E61FB"/>
    <w:rsid w:val="001F796F"/>
    <w:rsid w:val="00213D0C"/>
    <w:rsid w:val="00216E9C"/>
    <w:rsid w:val="00217F6E"/>
    <w:rsid w:val="002208BE"/>
    <w:rsid w:val="00224B48"/>
    <w:rsid w:val="0023132C"/>
    <w:rsid w:val="00247AE0"/>
    <w:rsid w:val="00255707"/>
    <w:rsid w:val="0026631A"/>
    <w:rsid w:val="0027347B"/>
    <w:rsid w:val="00273522"/>
    <w:rsid w:val="00295435"/>
    <w:rsid w:val="002A1E2F"/>
    <w:rsid w:val="002A2A8B"/>
    <w:rsid w:val="002A397F"/>
    <w:rsid w:val="002C0325"/>
    <w:rsid w:val="002D1CC6"/>
    <w:rsid w:val="002E2478"/>
    <w:rsid w:val="002E7A38"/>
    <w:rsid w:val="002F73CF"/>
    <w:rsid w:val="00312680"/>
    <w:rsid w:val="00313114"/>
    <w:rsid w:val="00324CCF"/>
    <w:rsid w:val="00325477"/>
    <w:rsid w:val="003270D7"/>
    <w:rsid w:val="0033248A"/>
    <w:rsid w:val="003358A4"/>
    <w:rsid w:val="00336F66"/>
    <w:rsid w:val="003527A1"/>
    <w:rsid w:val="003608A7"/>
    <w:rsid w:val="00360DFB"/>
    <w:rsid w:val="003641B2"/>
    <w:rsid w:val="00370CBC"/>
    <w:rsid w:val="00372BF4"/>
    <w:rsid w:val="003A5E37"/>
    <w:rsid w:val="003B1874"/>
    <w:rsid w:val="003B46EC"/>
    <w:rsid w:val="003B47F0"/>
    <w:rsid w:val="003C10CE"/>
    <w:rsid w:val="003E438B"/>
    <w:rsid w:val="003E6495"/>
    <w:rsid w:val="003F72DC"/>
    <w:rsid w:val="004141AD"/>
    <w:rsid w:val="00431525"/>
    <w:rsid w:val="004434CB"/>
    <w:rsid w:val="00443556"/>
    <w:rsid w:val="00455E2F"/>
    <w:rsid w:val="0047454D"/>
    <w:rsid w:val="004770A0"/>
    <w:rsid w:val="00480B88"/>
    <w:rsid w:val="00484AE1"/>
    <w:rsid w:val="004946C7"/>
    <w:rsid w:val="004A2BB4"/>
    <w:rsid w:val="004E2BCE"/>
    <w:rsid w:val="004F1C5F"/>
    <w:rsid w:val="004F71AD"/>
    <w:rsid w:val="005164D4"/>
    <w:rsid w:val="005178B8"/>
    <w:rsid w:val="00550B8C"/>
    <w:rsid w:val="00557AEE"/>
    <w:rsid w:val="00570B7D"/>
    <w:rsid w:val="00580ADB"/>
    <w:rsid w:val="00583F19"/>
    <w:rsid w:val="005874BE"/>
    <w:rsid w:val="005B0257"/>
    <w:rsid w:val="005B0842"/>
    <w:rsid w:val="005D3036"/>
    <w:rsid w:val="005E6F9D"/>
    <w:rsid w:val="005F33EB"/>
    <w:rsid w:val="00630352"/>
    <w:rsid w:val="00633540"/>
    <w:rsid w:val="00645761"/>
    <w:rsid w:val="00661FB9"/>
    <w:rsid w:val="00670CEF"/>
    <w:rsid w:val="0069173B"/>
    <w:rsid w:val="00693674"/>
    <w:rsid w:val="006A5B0B"/>
    <w:rsid w:val="006B76F7"/>
    <w:rsid w:val="006C2330"/>
    <w:rsid w:val="006C2DF1"/>
    <w:rsid w:val="006C6559"/>
    <w:rsid w:val="00710075"/>
    <w:rsid w:val="007126AA"/>
    <w:rsid w:val="007319C1"/>
    <w:rsid w:val="0073420E"/>
    <w:rsid w:val="00745E79"/>
    <w:rsid w:val="00746753"/>
    <w:rsid w:val="00750A87"/>
    <w:rsid w:val="007539A3"/>
    <w:rsid w:val="007570E0"/>
    <w:rsid w:val="007611A7"/>
    <w:rsid w:val="00781874"/>
    <w:rsid w:val="00785ABE"/>
    <w:rsid w:val="0078627D"/>
    <w:rsid w:val="0078794C"/>
    <w:rsid w:val="00792BF0"/>
    <w:rsid w:val="00793256"/>
    <w:rsid w:val="007C5A39"/>
    <w:rsid w:val="007D58DB"/>
    <w:rsid w:val="007D697D"/>
    <w:rsid w:val="00805B8D"/>
    <w:rsid w:val="0082295C"/>
    <w:rsid w:val="00825FEB"/>
    <w:rsid w:val="00835263"/>
    <w:rsid w:val="00867430"/>
    <w:rsid w:val="008807D7"/>
    <w:rsid w:val="008961C3"/>
    <w:rsid w:val="008B3A59"/>
    <w:rsid w:val="008B61DB"/>
    <w:rsid w:val="008B6495"/>
    <w:rsid w:val="008C67AF"/>
    <w:rsid w:val="008F2A47"/>
    <w:rsid w:val="00911735"/>
    <w:rsid w:val="00923184"/>
    <w:rsid w:val="00933407"/>
    <w:rsid w:val="0094429C"/>
    <w:rsid w:val="009465D8"/>
    <w:rsid w:val="009538DB"/>
    <w:rsid w:val="00965AEF"/>
    <w:rsid w:val="009764AC"/>
    <w:rsid w:val="009A7B1F"/>
    <w:rsid w:val="009B19BD"/>
    <w:rsid w:val="009C3094"/>
    <w:rsid w:val="009C3094"/>
    <w:rsid w:val="009C7755"/>
    <w:rsid w:val="009D41A4"/>
    <w:rsid w:val="009E7DAB"/>
    <w:rsid w:val="009F1C2F"/>
    <w:rsid w:val="00A0215D"/>
    <w:rsid w:val="00A02D72"/>
    <w:rsid w:val="00A0509B"/>
    <w:rsid w:val="00A15C0A"/>
    <w:rsid w:val="00A32E38"/>
    <w:rsid w:val="00A4712D"/>
    <w:rsid w:val="00A80E36"/>
    <w:rsid w:val="00A92D5D"/>
    <w:rsid w:val="00A951CA"/>
    <w:rsid w:val="00AA5018"/>
    <w:rsid w:val="00AB09F9"/>
    <w:rsid w:val="00AB7907"/>
    <w:rsid w:val="00AE3DE3"/>
    <w:rsid w:val="00AF0EE8"/>
    <w:rsid w:val="00AF3A9C"/>
    <w:rsid w:val="00AF7AE8"/>
    <w:rsid w:val="00B04FBA"/>
    <w:rsid w:val="00B1182D"/>
    <w:rsid w:val="00B15B1D"/>
    <w:rsid w:val="00B165F8"/>
    <w:rsid w:val="00B317F8"/>
    <w:rsid w:val="00B357D3"/>
    <w:rsid w:val="00B42B42"/>
    <w:rsid w:val="00B536FE"/>
    <w:rsid w:val="00B566D5"/>
    <w:rsid w:val="00B6451E"/>
    <w:rsid w:val="00B649C1"/>
    <w:rsid w:val="00B77A5E"/>
    <w:rsid w:val="00B85BB5"/>
    <w:rsid w:val="00B91F2C"/>
    <w:rsid w:val="00B926CF"/>
    <w:rsid w:val="00B94C3F"/>
    <w:rsid w:val="00B96EB8"/>
    <w:rsid w:val="00BA4A60"/>
    <w:rsid w:val="00BC6DB7"/>
    <w:rsid w:val="00BC7D90"/>
    <w:rsid w:val="00BD700A"/>
    <w:rsid w:val="00BE189C"/>
    <w:rsid w:val="00BE5007"/>
    <w:rsid w:val="00BF13C6"/>
    <w:rsid w:val="00C00CA5"/>
    <w:rsid w:val="00C41D2F"/>
    <w:rsid w:val="00C56F19"/>
    <w:rsid w:val="00C57846"/>
    <w:rsid w:val="00C71FF3"/>
    <w:rsid w:val="00C95AB0"/>
    <w:rsid w:val="00CB4429"/>
    <w:rsid w:val="00CB590A"/>
    <w:rsid w:val="00CB76EB"/>
    <w:rsid w:val="00CC325F"/>
    <w:rsid w:val="00CD0BB8"/>
    <w:rsid w:val="00CD0C80"/>
    <w:rsid w:val="00CD2DEC"/>
    <w:rsid w:val="00CD65E6"/>
    <w:rsid w:val="00CF0923"/>
    <w:rsid w:val="00CF20AB"/>
    <w:rsid w:val="00CF43DA"/>
    <w:rsid w:val="00D167CB"/>
    <w:rsid w:val="00D1F3CB"/>
    <w:rsid w:val="00D323FD"/>
    <w:rsid w:val="00D354B1"/>
    <w:rsid w:val="00D370B9"/>
    <w:rsid w:val="00D54A34"/>
    <w:rsid w:val="00D55E2A"/>
    <w:rsid w:val="00D566CF"/>
    <w:rsid w:val="00D56A53"/>
    <w:rsid w:val="00D74F73"/>
    <w:rsid w:val="00D8140B"/>
    <w:rsid w:val="00D81717"/>
    <w:rsid w:val="00D87C09"/>
    <w:rsid w:val="00D944ED"/>
    <w:rsid w:val="00D96CBA"/>
    <w:rsid w:val="00DC26D6"/>
    <w:rsid w:val="00DD072C"/>
    <w:rsid w:val="00DD516F"/>
    <w:rsid w:val="00E4573C"/>
    <w:rsid w:val="00E64E55"/>
    <w:rsid w:val="00E64F5A"/>
    <w:rsid w:val="00E65E4B"/>
    <w:rsid w:val="00E66039"/>
    <w:rsid w:val="00E70BE3"/>
    <w:rsid w:val="00E77496"/>
    <w:rsid w:val="00E80371"/>
    <w:rsid w:val="00E86EFD"/>
    <w:rsid w:val="00E94477"/>
    <w:rsid w:val="00E948EE"/>
    <w:rsid w:val="00EA19D0"/>
    <w:rsid w:val="00EA46C6"/>
    <w:rsid w:val="00EC1BAB"/>
    <w:rsid w:val="00EC6B29"/>
    <w:rsid w:val="00EC756E"/>
    <w:rsid w:val="00ED5830"/>
    <w:rsid w:val="00EE6338"/>
    <w:rsid w:val="00EF414B"/>
    <w:rsid w:val="00F0415C"/>
    <w:rsid w:val="00F15C21"/>
    <w:rsid w:val="00F21FC4"/>
    <w:rsid w:val="00F6278E"/>
    <w:rsid w:val="00F65AFD"/>
    <w:rsid w:val="00F70A82"/>
    <w:rsid w:val="00F738D0"/>
    <w:rsid w:val="00F809A1"/>
    <w:rsid w:val="00F81AC5"/>
    <w:rsid w:val="00F82B1C"/>
    <w:rsid w:val="00F975A0"/>
    <w:rsid w:val="00FA650D"/>
    <w:rsid w:val="00FD7E87"/>
    <w:rsid w:val="00FE149E"/>
    <w:rsid w:val="015C8427"/>
    <w:rsid w:val="01C4A9CC"/>
    <w:rsid w:val="01DAC4C7"/>
    <w:rsid w:val="01FEB5DC"/>
    <w:rsid w:val="026BC17F"/>
    <w:rsid w:val="052FDFF8"/>
    <w:rsid w:val="08B4799F"/>
    <w:rsid w:val="09372D68"/>
    <w:rsid w:val="0AF76255"/>
    <w:rsid w:val="0B272FDF"/>
    <w:rsid w:val="0C656A02"/>
    <w:rsid w:val="0EAA5529"/>
    <w:rsid w:val="0F4E2290"/>
    <w:rsid w:val="11A3388F"/>
    <w:rsid w:val="13000353"/>
    <w:rsid w:val="13187191"/>
    <w:rsid w:val="14CE923D"/>
    <w:rsid w:val="17305C0D"/>
    <w:rsid w:val="17460266"/>
    <w:rsid w:val="1748C26C"/>
    <w:rsid w:val="175D0018"/>
    <w:rsid w:val="1793050E"/>
    <w:rsid w:val="18081B63"/>
    <w:rsid w:val="1E062CE6"/>
    <w:rsid w:val="1F211AB6"/>
    <w:rsid w:val="1FC158ED"/>
    <w:rsid w:val="2075B250"/>
    <w:rsid w:val="234E9F4C"/>
    <w:rsid w:val="23A7755E"/>
    <w:rsid w:val="26DD13BD"/>
    <w:rsid w:val="2700DBA6"/>
    <w:rsid w:val="27356B95"/>
    <w:rsid w:val="2BDBC176"/>
    <w:rsid w:val="2DD0B89A"/>
    <w:rsid w:val="2FB77A81"/>
    <w:rsid w:val="324891D6"/>
    <w:rsid w:val="3310623A"/>
    <w:rsid w:val="34BD0548"/>
    <w:rsid w:val="352E1619"/>
    <w:rsid w:val="37542695"/>
    <w:rsid w:val="38D9A152"/>
    <w:rsid w:val="38EFDE4F"/>
    <w:rsid w:val="39140D0F"/>
    <w:rsid w:val="3A8EFC0B"/>
    <w:rsid w:val="3B4E88BA"/>
    <w:rsid w:val="3B69E9F4"/>
    <w:rsid w:val="404D6F82"/>
    <w:rsid w:val="43B793B0"/>
    <w:rsid w:val="4405EA74"/>
    <w:rsid w:val="476D8AE2"/>
    <w:rsid w:val="476D8AE2"/>
    <w:rsid w:val="47C1CF44"/>
    <w:rsid w:val="4869960C"/>
    <w:rsid w:val="4C3559B6"/>
    <w:rsid w:val="4D44E434"/>
    <w:rsid w:val="4D7BC0A6"/>
    <w:rsid w:val="4FA31185"/>
    <w:rsid w:val="4FB132EF"/>
    <w:rsid w:val="50D261DC"/>
    <w:rsid w:val="5366F356"/>
    <w:rsid w:val="573B388E"/>
    <w:rsid w:val="57934EBB"/>
    <w:rsid w:val="580A1502"/>
    <w:rsid w:val="59054F0D"/>
    <w:rsid w:val="59FAFBCC"/>
    <w:rsid w:val="5ADDC380"/>
    <w:rsid w:val="5C6CFC21"/>
    <w:rsid w:val="5D1CFBE2"/>
    <w:rsid w:val="5E2C5990"/>
    <w:rsid w:val="5EAD13F9"/>
    <w:rsid w:val="6014C5C8"/>
    <w:rsid w:val="61BF1AC7"/>
    <w:rsid w:val="628F8043"/>
    <w:rsid w:val="6337AE94"/>
    <w:rsid w:val="66495D3C"/>
    <w:rsid w:val="6665E0F0"/>
    <w:rsid w:val="6771C7D6"/>
    <w:rsid w:val="67DE1F5F"/>
    <w:rsid w:val="68B40863"/>
    <w:rsid w:val="69FFE21B"/>
    <w:rsid w:val="6B4D5FB7"/>
    <w:rsid w:val="6B55A7F8"/>
    <w:rsid w:val="6CFA3E04"/>
    <w:rsid w:val="6DC42583"/>
    <w:rsid w:val="6E5C3A8C"/>
    <w:rsid w:val="6E8E875B"/>
    <w:rsid w:val="6FAC4D33"/>
    <w:rsid w:val="71D7329D"/>
    <w:rsid w:val="7311E3E1"/>
    <w:rsid w:val="7449037D"/>
    <w:rsid w:val="74B64C6F"/>
    <w:rsid w:val="76939BA1"/>
    <w:rsid w:val="76A1D968"/>
    <w:rsid w:val="785665AF"/>
    <w:rsid w:val="7B138433"/>
    <w:rsid w:val="7BAD84BC"/>
    <w:rsid w:val="7BB5E268"/>
    <w:rsid w:val="7CF70DE3"/>
    <w:rsid w:val="7CF70DE3"/>
    <w:rsid w:val="7D08D765"/>
    <w:rsid w:val="7E201463"/>
    <w:rsid w:val="7E59CCAE"/>
    <w:rsid w:val="7EF7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8736C"/>
  <w15:chartTrackingRefBased/>
  <w15:docId w15:val="{5FAF9976-3716-4450-9B6E-FF6A701B54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09A1"/>
    <w:pPr>
      <w:jc w:val="both"/>
    </w:pPr>
    <w:rPr>
      <w:rFonts w:ascii="Arial" w:hAnsi="Arial"/>
      <w:sz w:val="24"/>
      <w:lang w:eastAsia="en-US"/>
    </w:rPr>
  </w:style>
  <w:style w:type="paragraph" w:styleId="Heading1">
    <w:name w:val="heading 1"/>
    <w:basedOn w:val="Normal"/>
    <w:next w:val="Normal"/>
    <w:qFormat/>
    <w:rsid w:val="00F809A1"/>
    <w:pPr>
      <w:keepNext/>
      <w:outlineLvl w:val="0"/>
    </w:pPr>
    <w:rPr>
      <w:rFonts w:ascii="Times New Roman" w:hAnsi="Times New Roman"/>
      <w:b/>
    </w:rPr>
  </w:style>
  <w:style w:type="paragraph" w:styleId="Heading2">
    <w:name w:val="heading 2"/>
    <w:basedOn w:val="Normal"/>
    <w:next w:val="Normal"/>
    <w:qFormat/>
    <w:rsid w:val="00F809A1"/>
    <w:pPr>
      <w:keepNext/>
      <w:ind w:left="720" w:hanging="720"/>
      <w:outlineLvl w:val="1"/>
    </w:pPr>
    <w:rPr>
      <w:u w:val="single"/>
    </w:rPr>
  </w:style>
  <w:style w:type="paragraph" w:styleId="Heading3">
    <w:name w:val="heading 3"/>
    <w:basedOn w:val="Normal"/>
    <w:next w:val="Normal"/>
    <w:qFormat/>
    <w:rsid w:val="00F809A1"/>
    <w:pPr>
      <w:keepNext/>
      <w:tabs>
        <w:tab w:val="left" w:pos="360"/>
      </w:tabs>
      <w:outlineLvl w:val="2"/>
    </w:pPr>
    <w:rPr>
      <w:u w:val="single"/>
    </w:rPr>
  </w:style>
  <w:style w:type="paragraph" w:styleId="Heading4">
    <w:name w:val="heading 4"/>
    <w:basedOn w:val="Normal"/>
    <w:next w:val="Normal"/>
    <w:qFormat/>
    <w:rsid w:val="00F809A1"/>
    <w:pPr>
      <w:keepNext/>
      <w:ind w:left="360" w:hanging="360"/>
      <w:outlineLvl w:val="3"/>
    </w:pPr>
    <w:rPr>
      <w:u w:val="single"/>
    </w:rPr>
  </w:style>
  <w:style w:type="paragraph" w:styleId="Heading5">
    <w:name w:val="heading 5"/>
    <w:basedOn w:val="Normal"/>
    <w:next w:val="Normal"/>
    <w:qFormat/>
    <w:rsid w:val="00F809A1"/>
    <w:pPr>
      <w:keepNext/>
      <w:outlineLvl w:val="4"/>
    </w:pPr>
    <w:rPr>
      <w:rFonts w:ascii="Amaze" w:hAnsi="Amaze"/>
      <w:i/>
      <w:sz w:val="32"/>
    </w:rPr>
  </w:style>
  <w:style w:type="paragraph" w:styleId="Heading6">
    <w:name w:val="heading 6"/>
    <w:basedOn w:val="Normal"/>
    <w:next w:val="Normal"/>
    <w:qFormat/>
    <w:rsid w:val="00F809A1"/>
    <w:pPr>
      <w:keepNext/>
      <w:pBdr>
        <w:top w:val="single" w:color="auto" w:sz="4" w:space="1"/>
      </w:pBdr>
      <w:outlineLvl w:val="5"/>
    </w:pPr>
    <w:rPr>
      <w:b/>
    </w:rPr>
  </w:style>
  <w:style w:type="paragraph" w:styleId="Heading7">
    <w:name w:val="heading 7"/>
    <w:basedOn w:val="Normal"/>
    <w:next w:val="Normal"/>
    <w:qFormat/>
    <w:rsid w:val="00F809A1"/>
    <w:pPr>
      <w:keepNext/>
      <w:pBdr>
        <w:top w:val="single" w:color="auto" w:sz="4" w:space="1"/>
      </w:pBdr>
      <w:outlineLvl w:val="6"/>
    </w:pPr>
    <w:rPr>
      <w:rFonts w:ascii="Architect" w:hAnsi="Architect"/>
      <w:i/>
      <w:sz w:val="32"/>
    </w:rPr>
  </w:style>
  <w:style w:type="paragraph" w:styleId="Heading8">
    <w:name w:val="heading 8"/>
    <w:basedOn w:val="Normal"/>
    <w:next w:val="Normal"/>
    <w:qFormat/>
    <w:rsid w:val="00F809A1"/>
    <w:pPr>
      <w:keepNext/>
      <w:pBdr>
        <w:top w:val="single" w:color="auto" w:sz="4" w:space="1"/>
      </w:pBdr>
      <w:outlineLvl w:val="7"/>
    </w:pPr>
    <w:rPr>
      <w:rFonts w:ascii="Amaze" w:hAnsi="Amaze"/>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rsid w:val="00F809A1"/>
    <w:rPr>
      <w:rFonts w:ascii="Times New Roman" w:hAnsi="Times New Roman"/>
      <w:b/>
    </w:rPr>
  </w:style>
  <w:style w:type="paragraph" w:styleId="Footer">
    <w:name w:val="footer"/>
    <w:basedOn w:val="Normal"/>
    <w:rsid w:val="00F809A1"/>
    <w:pPr>
      <w:tabs>
        <w:tab w:val="center" w:pos="4153"/>
        <w:tab w:val="right" w:pos="8306"/>
      </w:tabs>
    </w:pPr>
  </w:style>
  <w:style w:type="paragraph" w:styleId="BodyTextIndent">
    <w:name w:val="Body Text Indent"/>
    <w:basedOn w:val="Normal"/>
    <w:rsid w:val="00F809A1"/>
    <w:pPr>
      <w:ind w:left="360"/>
    </w:pPr>
  </w:style>
  <w:style w:type="paragraph" w:styleId="BodyTextIndent2">
    <w:name w:val="Body Text Indent 2"/>
    <w:basedOn w:val="Normal"/>
    <w:rsid w:val="00F809A1"/>
    <w:pPr>
      <w:ind w:left="720" w:hanging="720"/>
    </w:pPr>
  </w:style>
  <w:style w:type="paragraph" w:styleId="BodyText">
    <w:name w:val="Body Text"/>
    <w:basedOn w:val="Normal"/>
    <w:link w:val="BodyTextChar"/>
    <w:rsid w:val="00F809A1"/>
    <w:rPr>
      <w:rFonts w:ascii="Times New Roman" w:hAnsi="Times New Roman"/>
    </w:rPr>
  </w:style>
  <w:style w:type="character" w:styleId="Hyperlink">
    <w:name w:val="Hyperlink"/>
    <w:rsid w:val="00F809A1"/>
    <w:rPr>
      <w:color w:val="0000FF"/>
      <w:u w:val="single"/>
    </w:rPr>
  </w:style>
  <w:style w:type="paragraph" w:styleId="BodyText2">
    <w:name w:val="Body Text 2"/>
    <w:basedOn w:val="Normal"/>
    <w:rsid w:val="00F809A1"/>
    <w:pPr>
      <w:pBdr>
        <w:top w:val="single" w:color="auto" w:sz="4" w:space="1"/>
      </w:pBdr>
    </w:pPr>
  </w:style>
  <w:style w:type="paragraph" w:styleId="BalloonText">
    <w:name w:val="Balloon Text"/>
    <w:basedOn w:val="Normal"/>
    <w:semiHidden/>
    <w:rsid w:val="00FA650D"/>
    <w:rPr>
      <w:rFonts w:ascii="Tahoma" w:hAnsi="Tahoma" w:cs="Tahoma"/>
      <w:sz w:val="16"/>
      <w:szCs w:val="16"/>
    </w:rPr>
  </w:style>
  <w:style w:type="paragraph" w:styleId="Header">
    <w:name w:val="header"/>
    <w:basedOn w:val="Normal"/>
    <w:rsid w:val="00213D0C"/>
    <w:pPr>
      <w:tabs>
        <w:tab w:val="center" w:pos="4320"/>
        <w:tab w:val="right" w:pos="8640"/>
      </w:tabs>
    </w:pPr>
  </w:style>
  <w:style w:type="paragraph" w:styleId="Title">
    <w:name w:val="Title"/>
    <w:basedOn w:val="Normal"/>
    <w:qFormat/>
    <w:rsid w:val="005874BE"/>
    <w:pPr>
      <w:jc w:val="center"/>
    </w:pPr>
    <w:rPr>
      <w:b/>
      <w:sz w:val="36"/>
    </w:rPr>
  </w:style>
  <w:style w:type="paragraph" w:styleId="Default" w:customStyle="1">
    <w:name w:val="Default"/>
    <w:rsid w:val="00370CB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0CBC"/>
    <w:pPr>
      <w:ind w:left="720"/>
      <w:jc w:val="left"/>
    </w:pPr>
    <w:rPr>
      <w:rFonts w:ascii="Times New Roman" w:hAnsi="Times New Roman"/>
      <w:szCs w:val="24"/>
    </w:rPr>
  </w:style>
  <w:style w:type="character" w:styleId="FollowedHyperlink">
    <w:name w:val="FollowedHyperlink"/>
    <w:rsid w:val="00580ADB"/>
    <w:rPr>
      <w:color w:val="800080"/>
      <w:u w:val="single"/>
    </w:rPr>
  </w:style>
  <w:style w:type="paragraph" w:styleId="NoSpacing">
    <w:name w:val="No Spacing"/>
    <w:uiPriority w:val="1"/>
    <w:qFormat/>
    <w:rsid w:val="005F33EB"/>
    <w:rPr>
      <w:rFonts w:ascii="Calibri" w:hAnsi="Calibri" w:eastAsia="Calibri"/>
      <w:sz w:val="22"/>
      <w:szCs w:val="22"/>
      <w:lang w:eastAsia="en-US"/>
    </w:rPr>
  </w:style>
  <w:style w:type="character" w:styleId="st" w:customStyle="1">
    <w:name w:val="st"/>
    <w:basedOn w:val="DefaultParagraphFont"/>
    <w:rsid w:val="005F33EB"/>
  </w:style>
  <w:style w:type="character" w:styleId="BodyTextChar" w:customStyle="1">
    <w:name w:val="Body Text Char"/>
    <w:link w:val="BodyText"/>
    <w:rsid w:val="00CD2DEC"/>
    <w:rPr>
      <w:sz w:val="24"/>
      <w:lang w:eastAsia="en-US"/>
    </w:rPr>
  </w:style>
  <w:style w:type="character" w:styleId="footer2Char" w:customStyle="1">
    <w:name w:val="footer2 Char"/>
    <w:basedOn w:val="DefaultParagraphFont"/>
    <w:link w:val="footer2"/>
    <w:locked/>
    <w:rsid w:val="009764AC"/>
    <w:rPr>
      <w:rFonts w:ascii="Verdana Pro" w:hAnsi="Verdana Pro"/>
      <w:color w:val="BA0423"/>
      <w:sz w:val="16"/>
      <w:szCs w:val="16"/>
    </w:rPr>
  </w:style>
  <w:style w:type="paragraph" w:styleId="footer2" w:customStyle="1">
    <w:name w:val="footer2"/>
    <w:basedOn w:val="Normal"/>
    <w:link w:val="footer2Char"/>
    <w:qFormat/>
    <w:rsid w:val="009764AC"/>
    <w:pPr>
      <w:spacing w:after="40"/>
      <w:jc w:val="left"/>
    </w:pPr>
    <w:rPr>
      <w:rFonts w:ascii="Verdana Pro" w:hAnsi="Verdana Pro"/>
      <w:color w:val="BA0423"/>
      <w:sz w:val="16"/>
      <w:szCs w:val="16"/>
      <w:lang w:eastAsia="en-GB"/>
    </w:rPr>
  </w:style>
  <w:style w:type="character" w:styleId="footer1Char" w:customStyle="1">
    <w:name w:val="footer1 Char"/>
    <w:basedOn w:val="DefaultParagraphFont"/>
    <w:link w:val="footer1"/>
    <w:locked/>
    <w:rsid w:val="009764AC"/>
    <w:rPr>
      <w:rFonts w:ascii="Trebuchet MS" w:hAnsi="Trebuchet MS"/>
      <w:b/>
      <w:bCs/>
      <w:color w:val="273253"/>
      <w:sz w:val="24"/>
      <w:szCs w:val="24"/>
    </w:rPr>
  </w:style>
  <w:style w:type="paragraph" w:styleId="footer1" w:customStyle="1">
    <w:name w:val="footer1"/>
    <w:basedOn w:val="Normal"/>
    <w:link w:val="footer1Char"/>
    <w:qFormat/>
    <w:rsid w:val="009764AC"/>
    <w:pPr>
      <w:jc w:val="left"/>
    </w:pPr>
    <w:rPr>
      <w:rFonts w:ascii="Trebuchet MS" w:hAnsi="Trebuchet MS"/>
      <w:b/>
      <w:bCs/>
      <w:color w:val="273253"/>
      <w:szCs w:val="24"/>
      <w:lang w:eastAsia="en-GB"/>
    </w:rPr>
  </w:style>
  <w:style w:type="character" w:styleId="footer3Char" w:customStyle="1">
    <w:name w:val="footer3 Char"/>
    <w:basedOn w:val="DefaultParagraphFont"/>
    <w:link w:val="footer3"/>
    <w:locked/>
    <w:rsid w:val="009764AC"/>
    <w:rPr>
      <w:rFonts w:ascii="Verdana Pro" w:hAnsi="Verdana Pro"/>
      <w:b/>
      <w:bCs/>
      <w:color w:val="BA0423"/>
      <w:sz w:val="16"/>
      <w:szCs w:val="16"/>
    </w:rPr>
  </w:style>
  <w:style w:type="paragraph" w:styleId="footer3" w:customStyle="1">
    <w:name w:val="footer3"/>
    <w:basedOn w:val="Normal"/>
    <w:link w:val="footer3Char"/>
    <w:qFormat/>
    <w:rsid w:val="009764AC"/>
    <w:pPr>
      <w:spacing w:after="40"/>
    </w:pPr>
    <w:rPr>
      <w:rFonts w:ascii="Verdana Pro" w:hAnsi="Verdana Pro"/>
      <w:b/>
      <w:bCs/>
      <w:color w:val="BA0423"/>
      <w:sz w:val="16"/>
      <w:szCs w:val="16"/>
      <w:lang w:eastAsia="en-GB"/>
    </w:rPr>
  </w:style>
  <w:style w:type="character" w:styleId="footer4Char" w:customStyle="1">
    <w:name w:val="footer4 Char"/>
    <w:basedOn w:val="DefaultParagraphFont"/>
    <w:link w:val="footer4"/>
    <w:locked/>
    <w:rsid w:val="009764AC"/>
    <w:rPr>
      <w:rFonts w:ascii="Verdana Pro" w:hAnsi="Verdana Pro"/>
      <w:color w:val="273253"/>
      <w:sz w:val="16"/>
      <w:szCs w:val="16"/>
    </w:rPr>
  </w:style>
  <w:style w:type="paragraph" w:styleId="footer4" w:customStyle="1">
    <w:name w:val="footer4"/>
    <w:basedOn w:val="Normal"/>
    <w:link w:val="footer4Char"/>
    <w:qFormat/>
    <w:rsid w:val="009764AC"/>
    <w:pPr>
      <w:spacing w:after="40"/>
    </w:pPr>
    <w:rPr>
      <w:rFonts w:ascii="Verdana Pro" w:hAnsi="Verdana Pro"/>
      <w:color w:val="273253"/>
      <w:sz w:val="16"/>
      <w:szCs w:val="16"/>
      <w:lang w:eastAsia="en-GB"/>
    </w:rPr>
  </w:style>
  <w:style w:type="table" w:styleId="TableGrid">
    <w:name w:val="Table Grid"/>
    <w:basedOn w:val="TableNormal"/>
    <w:rsid w:val="009764AC"/>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800552">
      <w:bodyDiv w:val="1"/>
      <w:marLeft w:val="0"/>
      <w:marRight w:val="0"/>
      <w:marTop w:val="0"/>
      <w:marBottom w:val="0"/>
      <w:divBdr>
        <w:top w:val="none" w:sz="0" w:space="0" w:color="auto"/>
        <w:left w:val="none" w:sz="0" w:space="0" w:color="auto"/>
        <w:bottom w:val="none" w:sz="0" w:space="0" w:color="auto"/>
        <w:right w:val="none" w:sz="0" w:space="0" w:color="auto"/>
      </w:divBdr>
    </w:div>
    <w:div w:id="482434296">
      <w:bodyDiv w:val="1"/>
      <w:marLeft w:val="0"/>
      <w:marRight w:val="0"/>
      <w:marTop w:val="0"/>
      <w:marBottom w:val="0"/>
      <w:divBdr>
        <w:top w:val="none" w:sz="0" w:space="0" w:color="auto"/>
        <w:left w:val="none" w:sz="0" w:space="0" w:color="auto"/>
        <w:bottom w:val="none" w:sz="0" w:space="0" w:color="auto"/>
        <w:right w:val="none" w:sz="0" w:space="0" w:color="auto"/>
      </w:divBdr>
    </w:div>
    <w:div w:id="606543780">
      <w:bodyDiv w:val="1"/>
      <w:marLeft w:val="0"/>
      <w:marRight w:val="0"/>
      <w:marTop w:val="0"/>
      <w:marBottom w:val="0"/>
      <w:divBdr>
        <w:top w:val="none" w:sz="0" w:space="0" w:color="auto"/>
        <w:left w:val="none" w:sz="0" w:space="0" w:color="auto"/>
        <w:bottom w:val="none" w:sz="0" w:space="0" w:color="auto"/>
        <w:right w:val="none" w:sz="0" w:space="0" w:color="auto"/>
      </w:divBdr>
    </w:div>
    <w:div w:id="758211576">
      <w:bodyDiv w:val="1"/>
      <w:marLeft w:val="0"/>
      <w:marRight w:val="0"/>
      <w:marTop w:val="0"/>
      <w:marBottom w:val="0"/>
      <w:divBdr>
        <w:top w:val="none" w:sz="0" w:space="0" w:color="auto"/>
        <w:left w:val="none" w:sz="0" w:space="0" w:color="auto"/>
        <w:bottom w:val="none" w:sz="0" w:space="0" w:color="auto"/>
        <w:right w:val="none" w:sz="0" w:space="0" w:color="auto"/>
      </w:divBdr>
    </w:div>
    <w:div w:id="835342325">
      <w:bodyDiv w:val="1"/>
      <w:marLeft w:val="0"/>
      <w:marRight w:val="0"/>
      <w:marTop w:val="0"/>
      <w:marBottom w:val="0"/>
      <w:divBdr>
        <w:top w:val="none" w:sz="0" w:space="0" w:color="auto"/>
        <w:left w:val="none" w:sz="0" w:space="0" w:color="auto"/>
        <w:bottom w:val="none" w:sz="0" w:space="0" w:color="auto"/>
        <w:right w:val="none" w:sz="0" w:space="0" w:color="auto"/>
      </w:divBdr>
      <w:divsChild>
        <w:div w:id="872889796">
          <w:marLeft w:val="0"/>
          <w:marRight w:val="0"/>
          <w:marTop w:val="0"/>
          <w:marBottom w:val="0"/>
          <w:divBdr>
            <w:top w:val="none" w:sz="0" w:space="0" w:color="auto"/>
            <w:left w:val="none" w:sz="0" w:space="0" w:color="auto"/>
            <w:bottom w:val="none" w:sz="0" w:space="0" w:color="auto"/>
            <w:right w:val="none" w:sz="0" w:space="0" w:color="auto"/>
          </w:divBdr>
        </w:div>
      </w:divsChild>
    </w:div>
    <w:div w:id="1597904480">
      <w:bodyDiv w:val="1"/>
      <w:marLeft w:val="0"/>
      <w:marRight w:val="0"/>
      <w:marTop w:val="46"/>
      <w:marBottom w:val="46"/>
      <w:divBdr>
        <w:top w:val="none" w:sz="0" w:space="0" w:color="auto"/>
        <w:left w:val="none" w:sz="0" w:space="0" w:color="auto"/>
        <w:bottom w:val="none" w:sz="0" w:space="0" w:color="auto"/>
        <w:right w:val="none" w:sz="0" w:space="0" w:color="auto"/>
      </w:divBdr>
      <w:divsChild>
        <w:div w:id="2039157720">
          <w:marLeft w:val="0"/>
          <w:marRight w:val="0"/>
          <w:marTop w:val="774"/>
          <w:marBottom w:val="0"/>
          <w:divBdr>
            <w:top w:val="none" w:sz="0" w:space="0" w:color="auto"/>
            <w:left w:val="none" w:sz="0" w:space="0" w:color="auto"/>
            <w:bottom w:val="none" w:sz="0" w:space="0" w:color="auto"/>
            <w:right w:val="none" w:sz="0" w:space="0" w:color="auto"/>
          </w:divBdr>
          <w:divsChild>
            <w:div w:id="186067677">
              <w:marLeft w:val="0"/>
              <w:marRight w:val="0"/>
              <w:marTop w:val="77"/>
              <w:marBottom w:val="310"/>
              <w:divBdr>
                <w:top w:val="none" w:sz="0" w:space="0" w:color="auto"/>
                <w:left w:val="none" w:sz="0" w:space="0" w:color="auto"/>
                <w:bottom w:val="none" w:sz="0" w:space="0" w:color="auto"/>
                <w:right w:val="none" w:sz="0" w:space="0" w:color="auto"/>
              </w:divBdr>
              <w:divsChild>
                <w:div w:id="349263818">
                  <w:marLeft w:val="0"/>
                  <w:marRight w:val="-95"/>
                  <w:marTop w:val="0"/>
                  <w:marBottom w:val="0"/>
                  <w:divBdr>
                    <w:top w:val="none" w:sz="0" w:space="0" w:color="auto"/>
                    <w:left w:val="none" w:sz="0" w:space="0" w:color="auto"/>
                    <w:bottom w:val="none" w:sz="0" w:space="0" w:color="auto"/>
                    <w:right w:val="none" w:sz="0" w:space="0" w:color="auto"/>
                  </w:divBdr>
                  <w:divsChild>
                    <w:div w:id="927075266">
                      <w:marLeft w:val="3252"/>
                      <w:marRight w:val="0"/>
                      <w:marTop w:val="0"/>
                      <w:marBottom w:val="0"/>
                      <w:divBdr>
                        <w:top w:val="none" w:sz="0" w:space="0" w:color="auto"/>
                        <w:left w:val="none" w:sz="0" w:space="0" w:color="auto"/>
                        <w:bottom w:val="none" w:sz="0" w:space="0" w:color="auto"/>
                        <w:right w:val="none" w:sz="0" w:space="0" w:color="auto"/>
                      </w:divBdr>
                      <w:divsChild>
                        <w:div w:id="2083794151">
                          <w:marLeft w:val="0"/>
                          <w:marRight w:val="0"/>
                          <w:marTop w:val="0"/>
                          <w:marBottom w:val="0"/>
                          <w:divBdr>
                            <w:top w:val="none" w:sz="0" w:space="0" w:color="auto"/>
                            <w:left w:val="none" w:sz="0" w:space="0" w:color="auto"/>
                            <w:bottom w:val="none" w:sz="0" w:space="0" w:color="auto"/>
                            <w:right w:val="none" w:sz="0" w:space="0" w:color="auto"/>
                          </w:divBdr>
                          <w:divsChild>
                            <w:div w:id="1878003886">
                              <w:marLeft w:val="-3252"/>
                              <w:marRight w:val="0"/>
                              <w:marTop w:val="0"/>
                              <w:marBottom w:val="155"/>
                              <w:divBdr>
                                <w:top w:val="none" w:sz="0" w:space="0" w:color="auto"/>
                                <w:left w:val="none" w:sz="0" w:space="0" w:color="auto"/>
                                <w:bottom w:val="none" w:sz="0" w:space="0" w:color="auto"/>
                                <w:right w:val="none" w:sz="0" w:space="0" w:color="auto"/>
                              </w:divBdr>
                              <w:divsChild>
                                <w:div w:id="735587167">
                                  <w:marLeft w:val="0"/>
                                  <w:marRight w:val="0"/>
                                  <w:marTop w:val="0"/>
                                  <w:marBottom w:val="77"/>
                                  <w:divBdr>
                                    <w:top w:val="none" w:sz="0" w:space="0" w:color="auto"/>
                                    <w:left w:val="none" w:sz="0" w:space="0" w:color="auto"/>
                                    <w:bottom w:val="single" w:sz="6" w:space="4" w:color="DDDDDD"/>
                                    <w:right w:val="none" w:sz="0" w:space="0" w:color="auto"/>
                                  </w:divBdr>
                                </w:div>
                              </w:divsChild>
                            </w:div>
                          </w:divsChild>
                        </w:div>
                      </w:divsChild>
                    </w:div>
                  </w:divsChild>
                </w:div>
              </w:divsChild>
            </w:div>
          </w:divsChild>
        </w:div>
      </w:divsChild>
    </w:div>
    <w:div w:id="1941448629">
      <w:bodyDiv w:val="1"/>
      <w:marLeft w:val="0"/>
      <w:marRight w:val="0"/>
      <w:marTop w:val="0"/>
      <w:marBottom w:val="0"/>
      <w:divBdr>
        <w:top w:val="none" w:sz="0" w:space="0" w:color="auto"/>
        <w:left w:val="none" w:sz="0" w:space="0" w:color="auto"/>
        <w:bottom w:val="none" w:sz="0" w:space="0" w:color="auto"/>
        <w:right w:val="none" w:sz="0" w:space="0" w:color="auto"/>
      </w:divBdr>
    </w:div>
    <w:div w:id="19777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britishports.org.uk"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841C311EE6B47A76413F77D37BCB7" ma:contentTypeVersion="21" ma:contentTypeDescription="Create a new document." ma:contentTypeScope="" ma:versionID="71ef749270f68724a1e6a97c6a3e56d1">
  <xsd:schema xmlns:xsd="http://www.w3.org/2001/XMLSchema" xmlns:xs="http://www.w3.org/2001/XMLSchema" xmlns:p="http://schemas.microsoft.com/office/2006/metadata/properties" xmlns:ns2="e70a0854-7ef1-4b57-8792-c1c1a3f2b52f" xmlns:ns3="f002b782-f03d-458f-907d-be30707fc0fd" targetNamespace="http://schemas.microsoft.com/office/2006/metadata/properties" ma:root="true" ma:fieldsID="034d0a1f65256e5d4d71730b4714bca0" ns2:_="" ns3:_="">
    <xsd:import namespace="e70a0854-7ef1-4b57-8792-c1c1a3f2b52f"/>
    <xsd:import namespace="f002b782-f03d-458f-907d-be30707fc0fd"/>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0854-7ef1-4b57-8792-c1c1a3f2b5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5" nillable="true" ma:displayName="Taxonomy Catch All Column" ma:hidden="true" ma:list="{2aa4a954-a813-415e-83eb-2eef50b35111}" ma:internalName="TaxCatchAll" ma:showField="CatchAllData" ma:web="e70a0854-7ef1-4b57-8792-c1c1a3f2b5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02b782-f03d-458f-907d-be30707fc0f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c94ec1-9f34-4be5-ac41-f965a5408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0a0854-7ef1-4b57-8792-c1c1a3f2b52f" xsi:nil="true"/>
    <lcf76f155ced4ddcb4097134ff3c332f xmlns="f002b782-f03d-458f-907d-be30707fc0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A8594-C68C-4A2C-B200-A21D90E9FA72}"/>
</file>

<file path=customXml/itemProps2.xml><?xml version="1.0" encoding="utf-8"?>
<ds:datastoreItem xmlns:ds="http://schemas.openxmlformats.org/officeDocument/2006/customXml" ds:itemID="{5CA654C9-4CFA-40F1-B6FB-9D0C02DC9605}">
  <ds:schemaRefs>
    <ds:schemaRef ds:uri="http://schemas.microsoft.com/sharepoint/v3/contenttype/forms"/>
  </ds:schemaRefs>
</ds:datastoreItem>
</file>

<file path=customXml/itemProps3.xml><?xml version="1.0" encoding="utf-8"?>
<ds:datastoreItem xmlns:ds="http://schemas.openxmlformats.org/officeDocument/2006/customXml" ds:itemID="{BF28B697-F2B7-44C8-9BE1-0831652B2C16}">
  <ds:schemaRef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f002b782-f03d-458f-907d-be30707fc0fd"/>
    <ds:schemaRef ds:uri="e70a0854-7ef1-4b57-8792-c1c1a3f2b52f"/>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British Ports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British</dc:title>
  <dc:subject/>
  <dc:creator>Monica</dc:creator>
  <keywords/>
  <lastModifiedBy>Zoe Ojo Earl</lastModifiedBy>
  <revision>10</revision>
  <lastPrinted>2015-02-02T11:40:00.0000000Z</lastPrinted>
  <dcterms:created xsi:type="dcterms:W3CDTF">2024-07-22T13:43:00.0000000Z</dcterms:created>
  <dcterms:modified xsi:type="dcterms:W3CDTF">2026-01-22T10:01:05.0716257Z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0x010100FF5841C311EE6B47A76413F77D37BCB7</vt:lpwstr>
  </property>
  <property fmtid="{D5CDD505-2E9C-101B-9397-08002B2CF9AE}" pid="3" name="MediaServiceImageTags">
    <vt:lpwstr/>
  </property>
</Properties>
</file>